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w16du="http://schemas.microsoft.com/office/word/2023/wordml/word16du">
            <w:pict>
              <v:line w14:anchorId="13551AC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w16du="http://schemas.microsoft.com/office/word/2023/wordml/word16du">
            <w:pict>
              <v:line w14:anchorId="3C4B9998"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1A2AA684" w:rsidR="00646240" w:rsidRPr="00D43681" w:rsidRDefault="00C462EF" w:rsidP="0053680D">
      <w:pPr>
        <w:pStyle w:val="Datum"/>
        <w:spacing w:line="240" w:lineRule="auto"/>
        <w:rPr>
          <w:lang w:val="de-DE"/>
        </w:rPr>
      </w:pPr>
      <w:r>
        <w:rPr>
          <w:lang w:val="de-DE"/>
        </w:rPr>
        <w:t>Düsseldorf</w:t>
      </w:r>
      <w:r w:rsidR="00646240" w:rsidRPr="00D43681">
        <w:rPr>
          <w:lang w:val="de-DE"/>
        </w:rPr>
        <w:t xml:space="preserve">, </w:t>
      </w:r>
      <w:r w:rsidR="00DB201B">
        <w:rPr>
          <w:lang w:val="de-DE"/>
        </w:rPr>
        <w:t>23</w:t>
      </w:r>
      <w:r w:rsidR="00CA002E">
        <w:rPr>
          <w:lang w:val="de-DE"/>
        </w:rPr>
        <w:t>.</w:t>
      </w:r>
      <w:r w:rsidR="00C64885">
        <w:rPr>
          <w:lang w:val="de-DE"/>
        </w:rPr>
        <w:t xml:space="preserve"> </w:t>
      </w:r>
      <w:r w:rsidR="005271CB">
        <w:rPr>
          <w:lang w:val="de-DE"/>
        </w:rPr>
        <w:t xml:space="preserve">Mai </w:t>
      </w:r>
      <w:r w:rsidR="00DF6F07" w:rsidRPr="00D43681">
        <w:rPr>
          <w:lang w:val="de-DE"/>
        </w:rPr>
        <w:t>20</w:t>
      </w:r>
      <w:r w:rsidR="00A21EE5" w:rsidRPr="00D43681">
        <w:rPr>
          <w:lang w:val="de-DE"/>
        </w:rPr>
        <w:t>2</w:t>
      </w:r>
      <w:r w:rsidR="004B261B">
        <w:rPr>
          <w:lang w:val="de-DE"/>
        </w:rPr>
        <w:t>3</w:t>
      </w:r>
    </w:p>
    <w:p w14:paraId="1CCFA028" w14:textId="77777777" w:rsidR="00A21EE5" w:rsidRPr="00D43681" w:rsidRDefault="00A21EE5" w:rsidP="0053680D">
      <w:pPr>
        <w:spacing w:line="240" w:lineRule="auto"/>
        <w:rPr>
          <w:b/>
          <w:bCs/>
          <w:i/>
          <w:iCs/>
          <w:lang w:val="de-DE"/>
        </w:rPr>
      </w:pPr>
    </w:p>
    <w:p w14:paraId="3C75BD23" w14:textId="7B0F434E" w:rsidR="001E39A9" w:rsidRDefault="00E563CC" w:rsidP="0053680D">
      <w:pPr>
        <w:pStyle w:val="Untertitel"/>
        <w:spacing w:line="240" w:lineRule="auto"/>
        <w:jc w:val="left"/>
        <w:rPr>
          <w:caps w:val="0"/>
          <w:color w:val="000000" w:themeColor="background2"/>
          <w:szCs w:val="22"/>
          <w:lang w:val="de-DE"/>
        </w:rPr>
      </w:pPr>
      <w:r>
        <w:rPr>
          <w:caps w:val="0"/>
          <w:color w:val="000000" w:themeColor="background2"/>
          <w:szCs w:val="22"/>
          <w:lang w:val="de-DE"/>
        </w:rPr>
        <w:t>Holzbau</w:t>
      </w:r>
      <w:r w:rsidR="00AC51AC">
        <w:rPr>
          <w:caps w:val="0"/>
          <w:color w:val="000000" w:themeColor="background2"/>
          <w:szCs w:val="22"/>
          <w:lang w:val="de-DE"/>
        </w:rPr>
        <w:t>:</w:t>
      </w:r>
      <w:r>
        <w:rPr>
          <w:caps w:val="0"/>
          <w:color w:val="000000" w:themeColor="background2"/>
          <w:szCs w:val="22"/>
          <w:lang w:val="de-DE"/>
        </w:rPr>
        <w:t xml:space="preserve"> Nachhaltig dämmen mit Mineralwolle</w:t>
      </w:r>
    </w:p>
    <w:p w14:paraId="010655C8" w14:textId="3D3598F5" w:rsidR="003B2A34" w:rsidRPr="005E505C" w:rsidRDefault="00477F37" w:rsidP="0053680D">
      <w:pPr>
        <w:spacing w:line="240" w:lineRule="auto"/>
        <w:jc w:val="left"/>
        <w:rPr>
          <w:u w:val="single"/>
          <w:lang w:val="de-DE"/>
        </w:rPr>
      </w:pPr>
      <w:r>
        <w:rPr>
          <w:u w:val="single"/>
          <w:lang w:val="de-DE"/>
        </w:rPr>
        <w:t xml:space="preserve">ISOVER </w:t>
      </w:r>
      <w:r w:rsidR="00E563CC">
        <w:rPr>
          <w:u w:val="single"/>
          <w:lang w:val="de-DE"/>
        </w:rPr>
        <w:t>informiert mit neuer Borschüre und Landingpage</w:t>
      </w:r>
    </w:p>
    <w:p w14:paraId="6B157AB3" w14:textId="77777777" w:rsidR="003B2A34" w:rsidRPr="005E505C" w:rsidRDefault="003B2A34" w:rsidP="0053680D">
      <w:pPr>
        <w:spacing w:line="240" w:lineRule="auto"/>
        <w:rPr>
          <w:lang w:val="de-DE"/>
        </w:rPr>
      </w:pPr>
    </w:p>
    <w:p w14:paraId="69DAC660" w14:textId="53DEB9C2" w:rsidR="00CF0947" w:rsidRPr="00FD707C" w:rsidRDefault="00FD707C" w:rsidP="00E475B2">
      <w:pPr>
        <w:rPr>
          <w:rFonts w:cs="Arial"/>
          <w:b/>
          <w:bCs/>
          <w:lang w:val="de-DE"/>
        </w:rPr>
      </w:pPr>
      <w:r w:rsidRPr="00FD707C">
        <w:rPr>
          <w:rFonts w:cs="Arial"/>
          <w:b/>
          <w:bCs/>
          <w:lang w:val="de-DE"/>
        </w:rPr>
        <w:t xml:space="preserve">Der Holzständer- und Holzrahmenbau ist auf dem Vormarsch. Immer mehr Bauherren entscheiden sich bei der Realisierung gerade von Ein- und Mehrfamilienhäusern für diese gleichermaßen nachhaltige, bauphysikalisch überzeugende wie wirtschaftliche Bauweise. Durch die Kombination des natürlichen Wertstoffes Holz mit hochleistungsfähigen </w:t>
      </w:r>
      <w:r>
        <w:rPr>
          <w:rFonts w:cs="Arial"/>
          <w:b/>
          <w:bCs/>
          <w:lang w:val="de-DE"/>
        </w:rPr>
        <w:t>Mineralwolle-</w:t>
      </w:r>
      <w:r w:rsidRPr="00FD707C">
        <w:rPr>
          <w:rFonts w:cs="Arial"/>
          <w:b/>
          <w:bCs/>
          <w:lang w:val="de-DE"/>
        </w:rPr>
        <w:t>Dämmstoffen</w:t>
      </w:r>
      <w:r>
        <w:rPr>
          <w:rFonts w:cs="Arial"/>
          <w:b/>
          <w:bCs/>
          <w:lang w:val="de-DE"/>
        </w:rPr>
        <w:t xml:space="preserve"> </w:t>
      </w:r>
      <w:r w:rsidRPr="00FD707C">
        <w:rPr>
          <w:rFonts w:cs="Arial"/>
          <w:b/>
          <w:bCs/>
          <w:lang w:val="de-DE"/>
        </w:rPr>
        <w:t>entstehen Konstruktionen, die in Sachen Wärme-, Brand- und Schallschutz keinerlei Kompromisse eingehen müssen.</w:t>
      </w:r>
      <w:r>
        <w:rPr>
          <w:rFonts w:cs="Arial"/>
          <w:b/>
          <w:bCs/>
          <w:lang w:val="de-DE"/>
        </w:rPr>
        <w:t xml:space="preserve"> Dämmstoffspezialist ISOVER hat nun sein umfassendes Holzbau</w:t>
      </w:r>
      <w:r w:rsidR="00C25582">
        <w:rPr>
          <w:rFonts w:cs="Arial"/>
          <w:b/>
          <w:bCs/>
          <w:lang w:val="de-DE"/>
        </w:rPr>
        <w:t>s</w:t>
      </w:r>
      <w:r>
        <w:rPr>
          <w:rFonts w:cs="Arial"/>
          <w:b/>
          <w:bCs/>
          <w:lang w:val="de-DE"/>
        </w:rPr>
        <w:t xml:space="preserve">ortiment in einer neuen Broschüre und einer eigenen Landingpage in anschaulicher Form zusammengestellt. Mehr unter </w:t>
      </w:r>
      <w:hyperlink r:id="rId8" w:history="1">
        <w:r w:rsidR="001A05EF" w:rsidRPr="000D34E8">
          <w:rPr>
            <w:rStyle w:val="Hyperlink"/>
            <w:rFonts w:cs="Arial"/>
            <w:b/>
            <w:bCs/>
            <w:lang w:val="de-DE"/>
          </w:rPr>
          <w:t>www.isover.de/holzbau</w:t>
        </w:r>
      </w:hyperlink>
      <w:r w:rsidR="001A05EF">
        <w:rPr>
          <w:rFonts w:cs="Arial"/>
          <w:b/>
          <w:bCs/>
          <w:lang w:val="de-DE"/>
        </w:rPr>
        <w:t xml:space="preserve">. </w:t>
      </w:r>
    </w:p>
    <w:p w14:paraId="504BEDFB" w14:textId="77777777" w:rsidR="00FD707C" w:rsidRDefault="00FD707C" w:rsidP="00E475B2">
      <w:pPr>
        <w:rPr>
          <w:rFonts w:cs="Arial"/>
          <w:b/>
          <w:bCs/>
          <w:lang w:val="de-DE"/>
        </w:rPr>
      </w:pPr>
    </w:p>
    <w:p w14:paraId="79E32D6E" w14:textId="66797789" w:rsidR="0056341E" w:rsidRDefault="001A05EF" w:rsidP="007F7713">
      <w:pPr>
        <w:rPr>
          <w:rFonts w:cs="Arial"/>
          <w:lang w:val="de-DE"/>
        </w:rPr>
      </w:pPr>
      <w:r>
        <w:rPr>
          <w:rFonts w:cs="Arial"/>
          <w:lang w:val="de-CH"/>
        </w:rPr>
        <w:t>Nichtbrennbare Mineralwolle von ISOVER ist der optimale Partner für die nachhaltige und sichere Dämmung im Holzbau</w:t>
      </w:r>
      <w:r w:rsidR="00C25582">
        <w:rPr>
          <w:rFonts w:cs="Arial"/>
          <w:lang w:val="de-CH"/>
        </w:rPr>
        <w:t>.</w:t>
      </w:r>
      <w:r>
        <w:rPr>
          <w:rFonts w:cs="Arial"/>
          <w:lang w:val="de-CH"/>
        </w:rPr>
        <w:t xml:space="preserve"> </w:t>
      </w:r>
      <w:r w:rsidR="00C25582">
        <w:rPr>
          <w:rFonts w:cs="Arial"/>
          <w:lang w:val="de-CH"/>
        </w:rPr>
        <w:t>D</w:t>
      </w:r>
      <w:r>
        <w:rPr>
          <w:rFonts w:cs="Arial"/>
          <w:lang w:val="de-CH"/>
        </w:rPr>
        <w:t xml:space="preserve">ies beweist bereits </w:t>
      </w:r>
      <w:r w:rsidR="00DC4320">
        <w:rPr>
          <w:rFonts w:cs="Arial"/>
          <w:lang w:val="de-CH"/>
        </w:rPr>
        <w:t>ein</w:t>
      </w:r>
      <w:r>
        <w:rPr>
          <w:rFonts w:cs="Arial"/>
          <w:lang w:val="de-CH"/>
        </w:rPr>
        <w:t xml:space="preserve"> erste</w:t>
      </w:r>
      <w:r w:rsidR="00DC4320">
        <w:rPr>
          <w:rFonts w:cs="Arial"/>
          <w:lang w:val="de-CH"/>
        </w:rPr>
        <w:t>r</w:t>
      </w:r>
      <w:r>
        <w:rPr>
          <w:rFonts w:cs="Arial"/>
          <w:lang w:val="de-CH"/>
        </w:rPr>
        <w:t xml:space="preserve"> Blick in die neue Broschüre </w:t>
      </w:r>
      <w:r w:rsidRPr="00F20FEA">
        <w:rPr>
          <w:rFonts w:cs="Arial"/>
          <w:lang w:val="de-DE"/>
        </w:rPr>
        <w:t>„</w:t>
      </w:r>
      <w:r>
        <w:rPr>
          <w:rFonts w:cs="Arial"/>
          <w:lang w:val="de-DE"/>
        </w:rPr>
        <w:t>Holzbau</w:t>
      </w:r>
      <w:r w:rsidR="00AC51AC">
        <w:rPr>
          <w:rFonts w:cs="Arial"/>
          <w:lang w:val="de-DE"/>
        </w:rPr>
        <w:t>:</w:t>
      </w:r>
      <w:r>
        <w:rPr>
          <w:rFonts w:cs="Arial"/>
          <w:lang w:val="de-DE"/>
        </w:rPr>
        <w:t xml:space="preserve"> Nachhaltig dämmen mit Mineralwolle“, die ab sofort auf der zentralen Holzbau-Landingpage des Herstellers zum kostenfreien Download bereitsteht. Das Nachschlagewerk stellt die verschiedenen Anforderungen, Lösungen und Qualitätskriterien für die effiziente und sichere Dämmung von Dach, Fassade, Decke und Boden in Holzbauweise vor. </w:t>
      </w:r>
      <w:r w:rsidR="00DC4320">
        <w:rPr>
          <w:rFonts w:cs="Arial"/>
          <w:lang w:val="de-DE"/>
        </w:rPr>
        <w:t>Gezeigt</w:t>
      </w:r>
      <w:r>
        <w:rPr>
          <w:rFonts w:cs="Arial"/>
          <w:lang w:val="de-DE"/>
        </w:rPr>
        <w:t xml:space="preserve"> werden Produkte und Systeme</w:t>
      </w:r>
      <w:r w:rsidR="00241762">
        <w:rPr>
          <w:rFonts w:cs="Arial"/>
          <w:lang w:val="de-DE"/>
        </w:rPr>
        <w:t xml:space="preserve"> auf Basis von Glaswolle, Steinwolle und der Hochleistungs-Mineralwolle ULTIMATE</w:t>
      </w:r>
      <w:r w:rsidR="005A51F8">
        <w:rPr>
          <w:rFonts w:cs="Arial"/>
          <w:lang w:val="de-DE"/>
        </w:rPr>
        <w:t xml:space="preserve">. Sie überzeugen </w:t>
      </w:r>
      <w:r>
        <w:rPr>
          <w:rFonts w:cs="Arial"/>
          <w:lang w:val="de-DE"/>
        </w:rPr>
        <w:t xml:space="preserve">im Holzrahmen- </w:t>
      </w:r>
      <w:r w:rsidR="00241762">
        <w:rPr>
          <w:rFonts w:cs="Arial"/>
          <w:lang w:val="de-DE"/>
        </w:rPr>
        <w:t>und i</w:t>
      </w:r>
      <w:r>
        <w:rPr>
          <w:rFonts w:cs="Arial"/>
          <w:lang w:val="de-DE"/>
        </w:rPr>
        <w:t xml:space="preserve">m Holzmassivbau </w:t>
      </w:r>
      <w:r w:rsidR="00241762">
        <w:rPr>
          <w:rFonts w:cs="Arial"/>
          <w:lang w:val="de-DE"/>
        </w:rPr>
        <w:t>sowie</w:t>
      </w:r>
      <w:r>
        <w:rPr>
          <w:rFonts w:cs="Arial"/>
          <w:lang w:val="de-DE"/>
        </w:rPr>
        <w:t xml:space="preserve"> im Holzhybridbau mit optimalen bauphysikalischen Eigenschaften und </w:t>
      </w:r>
      <w:r w:rsidR="009457B4">
        <w:rPr>
          <w:rFonts w:cs="Arial"/>
          <w:lang w:val="de-DE"/>
        </w:rPr>
        <w:t xml:space="preserve">einem Höchstmaß an Wohngesundheit. </w:t>
      </w:r>
      <w:r w:rsidR="007032BE">
        <w:rPr>
          <w:rFonts w:cs="Arial"/>
          <w:lang w:val="de-DE"/>
        </w:rPr>
        <w:t xml:space="preserve">Ergänzt wird das Mineralwolle-Sortiment </w:t>
      </w:r>
      <w:r w:rsidR="00AC51AC">
        <w:rPr>
          <w:rFonts w:cs="Arial"/>
          <w:lang w:val="de-DE"/>
        </w:rPr>
        <w:t>durch das</w:t>
      </w:r>
      <w:r w:rsidR="007032BE">
        <w:rPr>
          <w:rFonts w:cs="Arial"/>
          <w:lang w:val="de-DE"/>
        </w:rPr>
        <w:t xml:space="preserve"> breite Lösungsportfolio des </w:t>
      </w:r>
      <w:r w:rsidR="00DC4320">
        <w:rPr>
          <w:rFonts w:cs="Arial"/>
          <w:lang w:val="de-DE"/>
        </w:rPr>
        <w:t xml:space="preserve">ISOVER </w:t>
      </w:r>
      <w:r w:rsidR="007032BE">
        <w:rPr>
          <w:rFonts w:cs="Arial"/>
          <w:lang w:val="de-DE"/>
        </w:rPr>
        <w:t>Vario</w:t>
      </w:r>
      <w:r w:rsidR="00DC4320" w:rsidRPr="00DC4320">
        <w:rPr>
          <w:rFonts w:cs="Arial"/>
          <w:vertAlign w:val="superscript"/>
          <w:lang w:val="de-DE"/>
        </w:rPr>
        <w:sym w:font="Symbol" w:char="F0E2"/>
      </w:r>
      <w:r w:rsidR="007032BE">
        <w:rPr>
          <w:rFonts w:cs="Arial"/>
          <w:lang w:val="de-DE"/>
        </w:rPr>
        <w:t xml:space="preserve"> Luftdichtheits- und Feuchteschutzsystems. </w:t>
      </w:r>
    </w:p>
    <w:p w14:paraId="5549ACAD" w14:textId="77777777" w:rsidR="0056341E" w:rsidRDefault="0056341E" w:rsidP="007F7713">
      <w:pPr>
        <w:rPr>
          <w:rFonts w:cs="Arial"/>
          <w:lang w:val="de-CH"/>
        </w:rPr>
      </w:pPr>
    </w:p>
    <w:p w14:paraId="235C38C3" w14:textId="59FBEC33" w:rsidR="0056341E" w:rsidRPr="007C2E48" w:rsidRDefault="00241762" w:rsidP="007F7713">
      <w:pPr>
        <w:rPr>
          <w:rFonts w:cs="Arial"/>
          <w:b/>
          <w:bCs/>
          <w:lang w:val="de-CH"/>
        </w:rPr>
      </w:pPr>
      <w:r>
        <w:rPr>
          <w:rFonts w:cs="Arial"/>
          <w:b/>
          <w:bCs/>
          <w:lang w:val="de-CH"/>
        </w:rPr>
        <w:t>Leichte Bauweise, massive Vorteile</w:t>
      </w:r>
    </w:p>
    <w:p w14:paraId="2DF20F8F" w14:textId="6F8788C9" w:rsidR="00F325E4" w:rsidRDefault="00537C94" w:rsidP="007F7713">
      <w:pPr>
        <w:rPr>
          <w:rFonts w:cs="Arial"/>
          <w:lang w:val="de-CH"/>
        </w:rPr>
      </w:pPr>
      <w:r>
        <w:rPr>
          <w:rFonts w:cs="Arial"/>
          <w:lang w:val="de-CH"/>
        </w:rPr>
        <w:t xml:space="preserve">Die Vorteile von ISOVER Mineralwolle zahlen sich </w:t>
      </w:r>
      <w:r w:rsidR="00AC51AC">
        <w:rPr>
          <w:rFonts w:cs="Arial"/>
          <w:lang w:val="de-CH"/>
        </w:rPr>
        <w:t xml:space="preserve">gleich </w:t>
      </w:r>
      <w:r>
        <w:rPr>
          <w:rFonts w:cs="Arial"/>
          <w:lang w:val="de-CH"/>
        </w:rPr>
        <w:t>an mehreren Stellen aus. So können etwa mit</w:t>
      </w:r>
      <w:r w:rsidR="00F325E4">
        <w:rPr>
          <w:rFonts w:cs="Arial"/>
          <w:lang w:val="de-CH"/>
        </w:rPr>
        <w:t xml:space="preserve"> Glaswolle oder ULTIMATE gedämmte Holzbauelemente</w:t>
      </w:r>
      <w:r>
        <w:rPr>
          <w:rFonts w:cs="Arial"/>
          <w:lang w:val="de-CH"/>
        </w:rPr>
        <w:t xml:space="preserve"> </w:t>
      </w:r>
      <w:r w:rsidR="00F325E4">
        <w:rPr>
          <w:rFonts w:cs="Arial"/>
          <w:lang w:val="de-CH"/>
        </w:rPr>
        <w:t xml:space="preserve">höchsteffizient im Werk vorgefertigt werden. Auf der Baustelle lassen </w:t>
      </w:r>
      <w:r w:rsidR="00B41F36">
        <w:rPr>
          <w:rFonts w:cs="Arial"/>
          <w:lang w:val="de-CH"/>
        </w:rPr>
        <w:t>diese</w:t>
      </w:r>
      <w:r w:rsidR="00F325E4">
        <w:rPr>
          <w:rFonts w:cs="Arial"/>
          <w:lang w:val="de-CH"/>
        </w:rPr>
        <w:t xml:space="preserve"> sich besonders schnell und sicher verbauen. Natürlich kann die hochkomprimiert</w:t>
      </w:r>
      <w:r>
        <w:rPr>
          <w:rFonts w:cs="Arial"/>
          <w:lang w:val="de-CH"/>
        </w:rPr>
        <w:t xml:space="preserve"> gelieferte</w:t>
      </w:r>
      <w:r w:rsidR="00F325E4">
        <w:rPr>
          <w:rFonts w:cs="Arial"/>
          <w:lang w:val="de-CH"/>
        </w:rPr>
        <w:t xml:space="preserve"> Mineralwolle auch direkt </w:t>
      </w:r>
      <w:r w:rsidR="00F325E4">
        <w:rPr>
          <w:rFonts w:cs="Arial"/>
          <w:lang w:val="de-CH"/>
        </w:rPr>
        <w:lastRenderedPageBreak/>
        <w:t>vor Ort in die Holzständer ein</w:t>
      </w:r>
      <w:r w:rsidR="00081029">
        <w:rPr>
          <w:rFonts w:cs="Arial"/>
          <w:lang w:val="de-CH"/>
        </w:rPr>
        <w:t>gelegt werden</w:t>
      </w:r>
      <w:r w:rsidR="00F325E4">
        <w:rPr>
          <w:rFonts w:cs="Arial"/>
          <w:lang w:val="de-CH"/>
        </w:rPr>
        <w:t xml:space="preserve">. Ein großer Verarbeitungsvorteil ist dabei insbesondere das vergleichsweise </w:t>
      </w:r>
      <w:r w:rsidR="00AC51AC">
        <w:rPr>
          <w:rFonts w:cs="Arial"/>
          <w:lang w:val="de-CH"/>
        </w:rPr>
        <w:t>geringe</w:t>
      </w:r>
      <w:r w:rsidR="00F325E4">
        <w:rPr>
          <w:rFonts w:cs="Arial"/>
          <w:lang w:val="de-CH"/>
        </w:rPr>
        <w:t xml:space="preserve"> Gewicht der nachhaltigen Mineralwolle.</w:t>
      </w:r>
      <w:r w:rsidR="00081029">
        <w:rPr>
          <w:rFonts w:cs="Arial"/>
          <w:lang w:val="de-CH"/>
        </w:rPr>
        <w:t xml:space="preserve"> Die </w:t>
      </w:r>
      <w:r w:rsidR="00DF610A">
        <w:rPr>
          <w:rFonts w:cs="Arial"/>
          <w:lang w:val="de-CH"/>
        </w:rPr>
        <w:t xml:space="preserve">Mineralwolle-Lösungen von ISOVER tragen zudem den </w:t>
      </w:r>
      <w:r w:rsidR="00DF610A">
        <w:rPr>
          <w:rFonts w:cs="Arial"/>
          <w:lang w:val="de-DE"/>
        </w:rPr>
        <w:t xml:space="preserve">Blauen Engel </w:t>
      </w:r>
      <w:r w:rsidR="00DF610A" w:rsidRPr="00F20FEA">
        <w:rPr>
          <w:rFonts w:cs="Arial"/>
          <w:lang w:val="de-DE"/>
        </w:rPr>
        <w:t>„</w:t>
      </w:r>
      <w:r w:rsidR="00DF610A">
        <w:rPr>
          <w:rFonts w:cs="Arial"/>
          <w:lang w:val="de-DE"/>
        </w:rPr>
        <w:t xml:space="preserve">Schützt Umwelt und Gesundheit, weil emissionsarm“ und werden unter anderen vom Sentinel Haus Institut im „Bauverzeichnis Gesündere Gebäude“ aufgeführt. </w:t>
      </w:r>
    </w:p>
    <w:p w14:paraId="03D42562" w14:textId="77777777" w:rsidR="00F325E4" w:rsidRDefault="00F325E4" w:rsidP="007F7713">
      <w:pPr>
        <w:rPr>
          <w:rFonts w:cs="Arial"/>
          <w:lang w:val="de-CH"/>
        </w:rPr>
      </w:pPr>
    </w:p>
    <w:p w14:paraId="07AB6D28" w14:textId="3A937416" w:rsidR="00ED6892" w:rsidRPr="00ED6892" w:rsidRDefault="00AB5EA2" w:rsidP="007F7713">
      <w:pPr>
        <w:rPr>
          <w:rFonts w:cs="Arial"/>
          <w:b/>
          <w:bCs/>
          <w:lang w:val="de-CH"/>
        </w:rPr>
      </w:pPr>
      <w:r>
        <w:rPr>
          <w:rFonts w:cs="Arial"/>
          <w:b/>
          <w:bCs/>
          <w:lang w:val="de-CH"/>
        </w:rPr>
        <w:t xml:space="preserve">Auf der sicheren Seite – </w:t>
      </w:r>
      <w:r w:rsidR="00DF610A">
        <w:rPr>
          <w:rFonts w:cs="Arial"/>
          <w:b/>
          <w:bCs/>
          <w:lang w:val="de-CH"/>
        </w:rPr>
        <w:t>Wärme-, Schall</w:t>
      </w:r>
      <w:r w:rsidR="00537C94">
        <w:rPr>
          <w:rFonts w:cs="Arial"/>
          <w:b/>
          <w:bCs/>
          <w:lang w:val="de-CH"/>
        </w:rPr>
        <w:t>-,</w:t>
      </w:r>
      <w:r w:rsidR="00DF610A">
        <w:rPr>
          <w:rFonts w:cs="Arial"/>
          <w:b/>
          <w:bCs/>
          <w:lang w:val="de-CH"/>
        </w:rPr>
        <w:t xml:space="preserve"> Brand</w:t>
      </w:r>
      <w:r w:rsidR="00537C94">
        <w:rPr>
          <w:rFonts w:cs="Arial"/>
          <w:b/>
          <w:bCs/>
          <w:lang w:val="de-CH"/>
        </w:rPr>
        <w:t>- und Feuchte</w:t>
      </w:r>
      <w:r w:rsidR="00DF610A">
        <w:rPr>
          <w:rFonts w:cs="Arial"/>
          <w:b/>
          <w:bCs/>
          <w:lang w:val="de-CH"/>
        </w:rPr>
        <w:t>schutz inklusive</w:t>
      </w:r>
    </w:p>
    <w:p w14:paraId="523B44A2" w14:textId="5FFE4C45" w:rsidR="00565FFB" w:rsidRDefault="00F325E4" w:rsidP="007F7713">
      <w:pPr>
        <w:rPr>
          <w:rFonts w:cs="Arial"/>
          <w:lang w:val="de-CH"/>
        </w:rPr>
      </w:pPr>
      <w:r>
        <w:rPr>
          <w:rFonts w:cs="Arial"/>
          <w:lang w:val="de-CH"/>
        </w:rPr>
        <w:t xml:space="preserve">Im fertigen Gebäude profitieren Bewohner beziehungsweise Nutzer von </w:t>
      </w:r>
      <w:r w:rsidR="00947CFB">
        <w:rPr>
          <w:rFonts w:cs="Arial"/>
          <w:lang w:val="de-CH"/>
        </w:rPr>
        <w:t xml:space="preserve">einem hochwirksamen Schall- und Brandschutz während die </w:t>
      </w:r>
      <w:r w:rsidR="00537C94">
        <w:rPr>
          <w:rFonts w:cs="Arial"/>
          <w:lang w:val="de-CH"/>
        </w:rPr>
        <w:t>leistungsstarken</w:t>
      </w:r>
      <w:r w:rsidR="00947CFB">
        <w:rPr>
          <w:rFonts w:cs="Arial"/>
          <w:lang w:val="de-CH"/>
        </w:rPr>
        <w:t xml:space="preserve"> Wärmedämmeigenschaften für niedrige</w:t>
      </w:r>
      <w:r w:rsidR="00ED6892">
        <w:rPr>
          <w:rFonts w:cs="Arial"/>
          <w:lang w:val="de-CH"/>
        </w:rPr>
        <w:t>re</w:t>
      </w:r>
      <w:r w:rsidR="00947CFB">
        <w:rPr>
          <w:rFonts w:cs="Arial"/>
          <w:lang w:val="de-CH"/>
        </w:rPr>
        <w:t xml:space="preserve"> Nebenkosten</w:t>
      </w:r>
      <w:r w:rsidR="00537C94">
        <w:rPr>
          <w:rFonts w:cs="Arial"/>
          <w:lang w:val="de-CH"/>
        </w:rPr>
        <w:t xml:space="preserve"> und ein behagliches Raumklima</w:t>
      </w:r>
      <w:r w:rsidR="00947CFB">
        <w:rPr>
          <w:rFonts w:cs="Arial"/>
          <w:lang w:val="de-CH"/>
        </w:rPr>
        <w:t xml:space="preserve"> sorgen. So entstehen wohngesunde Räume mit höchster Aufenthaltsqualität. </w:t>
      </w:r>
    </w:p>
    <w:p w14:paraId="2026810E" w14:textId="1E0745A8" w:rsidR="00ED6892" w:rsidRPr="00ED6892" w:rsidRDefault="00ED6892" w:rsidP="007F7713">
      <w:pPr>
        <w:rPr>
          <w:rFonts w:cs="Arial"/>
          <w:b/>
          <w:bCs/>
          <w:lang w:val="de-CH"/>
        </w:rPr>
      </w:pPr>
    </w:p>
    <w:p w14:paraId="1FA5B633" w14:textId="3F1DB8C2" w:rsidR="00612A79" w:rsidRDefault="00612A79" w:rsidP="007F7713">
      <w:pPr>
        <w:rPr>
          <w:rFonts w:cs="Arial"/>
          <w:lang w:val="de-CH"/>
        </w:rPr>
      </w:pPr>
      <w:r>
        <w:rPr>
          <w:rFonts w:cs="Arial"/>
          <w:lang w:val="de-CH"/>
        </w:rPr>
        <w:t xml:space="preserve">Die neue Broschüre </w:t>
      </w:r>
      <w:r w:rsidRPr="00F20FEA">
        <w:rPr>
          <w:rFonts w:cs="Arial"/>
          <w:lang w:val="de-DE"/>
        </w:rPr>
        <w:t>„</w:t>
      </w:r>
      <w:r>
        <w:rPr>
          <w:rFonts w:cs="Arial"/>
          <w:lang w:val="de-DE"/>
        </w:rPr>
        <w:t>Holzbau</w:t>
      </w:r>
      <w:r w:rsidR="00B41F36">
        <w:rPr>
          <w:rFonts w:cs="Arial"/>
          <w:lang w:val="de-DE"/>
        </w:rPr>
        <w:t>:</w:t>
      </w:r>
      <w:r>
        <w:rPr>
          <w:rFonts w:cs="Arial"/>
          <w:lang w:val="de-DE"/>
        </w:rPr>
        <w:t xml:space="preserve"> Nachhaltig dämmen mit Mineralwolle“ </w:t>
      </w:r>
      <w:r w:rsidR="00537C94">
        <w:rPr>
          <w:rFonts w:cs="Arial"/>
          <w:lang w:val="de-DE"/>
        </w:rPr>
        <w:t>zeigt</w:t>
      </w:r>
      <w:r>
        <w:rPr>
          <w:rFonts w:cs="Arial"/>
          <w:lang w:val="de-DE"/>
        </w:rPr>
        <w:t xml:space="preserve"> in besonders übersichtlicher Form mögliche Aufbauten für Außen- und Innenwände, Steildächer sowie Holzbalkendecke</w:t>
      </w:r>
      <w:r w:rsidR="00537C94">
        <w:rPr>
          <w:rFonts w:cs="Arial"/>
          <w:lang w:val="de-DE"/>
        </w:rPr>
        <w:t>n</w:t>
      </w:r>
      <w:r>
        <w:rPr>
          <w:rFonts w:cs="Arial"/>
          <w:lang w:val="de-DE"/>
        </w:rPr>
        <w:t xml:space="preserve">. </w:t>
      </w:r>
      <w:r w:rsidR="00ED6892">
        <w:rPr>
          <w:rFonts w:cs="Arial"/>
          <w:lang w:val="de-DE"/>
        </w:rPr>
        <w:t xml:space="preserve">Abgerundet wird das Nachschlagewerk von ausgewählten Referenzprojekten, </w:t>
      </w:r>
      <w:r w:rsidR="00537C94">
        <w:rPr>
          <w:rFonts w:cs="Arial"/>
          <w:lang w:val="de-DE"/>
        </w:rPr>
        <w:t xml:space="preserve">anhand derer </w:t>
      </w:r>
      <w:r w:rsidR="00ED6892">
        <w:rPr>
          <w:rFonts w:cs="Arial"/>
          <w:lang w:val="de-DE"/>
        </w:rPr>
        <w:t xml:space="preserve">die Möglichkeiten des modernen Holzbaus anschaulich </w:t>
      </w:r>
      <w:r w:rsidR="00537C94">
        <w:rPr>
          <w:rFonts w:cs="Arial"/>
          <w:lang w:val="de-DE"/>
        </w:rPr>
        <w:t>vorgestellt werden</w:t>
      </w:r>
      <w:r w:rsidR="00ED6892">
        <w:rPr>
          <w:rFonts w:cs="Arial"/>
          <w:lang w:val="de-DE"/>
        </w:rPr>
        <w:t xml:space="preserve">. Die Broschüre steht ab sofort bereit unter </w:t>
      </w:r>
      <w:hyperlink r:id="rId9" w:history="1">
        <w:r w:rsidR="00ED6892" w:rsidRPr="000D34E8">
          <w:rPr>
            <w:rStyle w:val="Hyperlink"/>
            <w:rFonts w:cs="Arial"/>
            <w:lang w:val="de-DE"/>
          </w:rPr>
          <w:t>www.isover.de/holzbau</w:t>
        </w:r>
      </w:hyperlink>
      <w:r w:rsidR="00ED6892">
        <w:rPr>
          <w:rFonts w:cs="Arial"/>
          <w:lang w:val="de-DE"/>
        </w:rPr>
        <w:t xml:space="preserve">. </w:t>
      </w:r>
    </w:p>
    <w:p w14:paraId="4D2D6E4E" w14:textId="62ED74C9" w:rsidR="007C2E48" w:rsidRDefault="007C2E48" w:rsidP="007F7713">
      <w:pPr>
        <w:rPr>
          <w:rFonts w:cs="Arial"/>
          <w:lang w:val="de-CH"/>
        </w:rPr>
      </w:pPr>
    </w:p>
    <w:p w14:paraId="33AF68D0" w14:textId="77777777" w:rsidR="00DF610A" w:rsidRDefault="00DF610A" w:rsidP="00951EFD">
      <w:pPr>
        <w:rPr>
          <w:rFonts w:cs="Arial"/>
          <w:color w:val="000000" w:themeColor="accent6"/>
          <w:lang w:val="de-DE"/>
        </w:rPr>
      </w:pPr>
    </w:p>
    <w:p w14:paraId="4AFBB934" w14:textId="259DD98B" w:rsidR="008F0B23" w:rsidRDefault="008F0B23" w:rsidP="00951EFD">
      <w:pPr>
        <w:rPr>
          <w:rFonts w:cs="Arial"/>
          <w:b/>
          <w:bCs/>
          <w:lang w:val="de-DE"/>
        </w:rPr>
      </w:pPr>
      <w:r>
        <w:rPr>
          <w:rFonts w:cs="Arial"/>
          <w:b/>
          <w:bCs/>
          <w:lang w:val="de-DE"/>
        </w:rPr>
        <w:t>Bildmaterial</w:t>
      </w:r>
    </w:p>
    <w:p w14:paraId="7EAB6913" w14:textId="77777777" w:rsidR="00561753" w:rsidRDefault="00561753" w:rsidP="0048717F">
      <w:pPr>
        <w:rPr>
          <w:rFonts w:cs="Arial"/>
          <w:lang w:val="de-DE"/>
        </w:rPr>
      </w:pPr>
    </w:p>
    <w:p w14:paraId="5E57CE74" w14:textId="667A7704" w:rsidR="00561753" w:rsidRDefault="00561753" w:rsidP="0048717F">
      <w:pPr>
        <w:rPr>
          <w:rFonts w:cs="Arial"/>
          <w:lang w:val="de-DE"/>
        </w:rPr>
      </w:pPr>
      <w:r>
        <w:rPr>
          <w:rFonts w:cs="Arial"/>
          <w:lang w:val="de-DE"/>
        </w:rPr>
        <w:t xml:space="preserve">Bild </w:t>
      </w:r>
      <w:r w:rsidR="004646CD">
        <w:rPr>
          <w:rFonts w:cs="Arial"/>
          <w:lang w:val="de-DE"/>
        </w:rPr>
        <w:t>1</w:t>
      </w:r>
      <w:r>
        <w:rPr>
          <w:rFonts w:cs="Arial"/>
          <w:lang w:val="de-DE"/>
        </w:rPr>
        <w:t xml:space="preserve"> </w:t>
      </w:r>
    </w:p>
    <w:p w14:paraId="173252C0" w14:textId="1AE378D2" w:rsidR="001D0C62" w:rsidRDefault="00180BB8" w:rsidP="001D0C62">
      <w:pPr>
        <w:spacing w:line="240" w:lineRule="auto"/>
        <w:rPr>
          <w:rFonts w:cs="Arial"/>
          <w:lang w:val="de-DE"/>
        </w:rPr>
      </w:pPr>
      <w:r w:rsidRPr="007864F1">
        <w:rPr>
          <w:rFonts w:cs="Arial"/>
          <w:noProof/>
          <w:lang w:val="de-DE"/>
        </w:rPr>
        <w:drawing>
          <wp:inline distT="0" distB="0" distL="0" distR="0" wp14:anchorId="239ED17B" wp14:editId="542374A8">
            <wp:extent cx="2199992" cy="2901006"/>
            <wp:effectExtent l="0" t="0" r="0" b="0"/>
            <wp:docPr id="4" name="Grafik 4"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Diagramm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7763" cy="2911254"/>
                    </a:xfrm>
                    <a:prstGeom prst="rect">
                      <a:avLst/>
                    </a:prstGeom>
                  </pic:spPr>
                </pic:pic>
              </a:graphicData>
            </a:graphic>
          </wp:inline>
        </w:drawing>
      </w:r>
    </w:p>
    <w:p w14:paraId="326B5D75" w14:textId="57B74253" w:rsidR="00537C94" w:rsidRPr="00537C94" w:rsidRDefault="00537C94" w:rsidP="00537C94">
      <w:pPr>
        <w:rPr>
          <w:rFonts w:cs="Arial"/>
          <w:lang w:val="de-DE"/>
        </w:rPr>
      </w:pPr>
      <w:r w:rsidRPr="00537C94">
        <w:rPr>
          <w:rFonts w:cs="Arial"/>
          <w:lang w:val="de-DE"/>
        </w:rPr>
        <w:t>Dämmstoffspezialist ISOVER hat sein umfassendes Holzbau</w:t>
      </w:r>
      <w:r w:rsidR="00C25582">
        <w:rPr>
          <w:rFonts w:cs="Arial"/>
          <w:lang w:val="de-DE"/>
        </w:rPr>
        <w:t>s</w:t>
      </w:r>
      <w:r w:rsidRPr="00537C94">
        <w:rPr>
          <w:rFonts w:cs="Arial"/>
          <w:lang w:val="de-DE"/>
        </w:rPr>
        <w:t xml:space="preserve">ortiment in einer neuen Broschüre und einer eigenen Landingpage in anschaulicher Form zusammengestellt. Mehr unter </w:t>
      </w:r>
      <w:hyperlink r:id="rId11" w:history="1">
        <w:r w:rsidRPr="00537C94">
          <w:rPr>
            <w:rStyle w:val="Hyperlink"/>
            <w:rFonts w:cs="Arial"/>
            <w:lang w:val="de-DE"/>
          </w:rPr>
          <w:t>www.isover.de/holzbau</w:t>
        </w:r>
      </w:hyperlink>
      <w:r w:rsidRPr="00537C94">
        <w:rPr>
          <w:rFonts w:cs="Arial"/>
          <w:lang w:val="de-DE"/>
        </w:rPr>
        <w:t xml:space="preserve">. </w:t>
      </w:r>
    </w:p>
    <w:p w14:paraId="1FF51A66" w14:textId="77777777" w:rsidR="0048717F" w:rsidRDefault="0048717F" w:rsidP="003633D2">
      <w:pPr>
        <w:rPr>
          <w:rFonts w:cs="Arial"/>
          <w:lang w:val="de-DE"/>
        </w:rPr>
      </w:pPr>
    </w:p>
    <w:p w14:paraId="27A36EA8" w14:textId="77777777" w:rsidR="00180BB8" w:rsidRDefault="00180BB8" w:rsidP="003633D2">
      <w:pPr>
        <w:rPr>
          <w:rFonts w:cs="Arial"/>
          <w:lang w:val="de-DE"/>
        </w:rPr>
      </w:pPr>
    </w:p>
    <w:p w14:paraId="046B742E" w14:textId="77777777" w:rsidR="00180BB8" w:rsidRDefault="00180BB8" w:rsidP="003633D2">
      <w:pPr>
        <w:rPr>
          <w:rFonts w:cs="Arial"/>
          <w:lang w:val="de-DE"/>
        </w:rPr>
      </w:pPr>
    </w:p>
    <w:p w14:paraId="35848F6D" w14:textId="77777777" w:rsidR="00180BB8" w:rsidRDefault="00180BB8" w:rsidP="003633D2">
      <w:pPr>
        <w:rPr>
          <w:rFonts w:cs="Arial"/>
          <w:lang w:val="de-DE"/>
        </w:rPr>
      </w:pPr>
    </w:p>
    <w:p w14:paraId="6C552513" w14:textId="55B758CE" w:rsidR="003633D2" w:rsidRDefault="003633D2" w:rsidP="003633D2">
      <w:pPr>
        <w:rPr>
          <w:rFonts w:cs="Arial"/>
          <w:lang w:val="de-DE"/>
        </w:rPr>
      </w:pPr>
      <w:r>
        <w:rPr>
          <w:rFonts w:cs="Arial"/>
          <w:lang w:val="de-DE"/>
        </w:rPr>
        <w:lastRenderedPageBreak/>
        <w:t xml:space="preserve">Bild </w:t>
      </w:r>
      <w:r w:rsidR="004646CD">
        <w:rPr>
          <w:rFonts w:cs="Arial"/>
          <w:lang w:val="de-DE"/>
        </w:rPr>
        <w:t>2</w:t>
      </w:r>
    </w:p>
    <w:p w14:paraId="080C2894" w14:textId="720A1BB1" w:rsidR="003D1284" w:rsidRDefault="00C25582" w:rsidP="001D0C62">
      <w:pPr>
        <w:widowControl w:val="0"/>
        <w:autoSpaceDE w:val="0"/>
        <w:autoSpaceDN w:val="0"/>
        <w:adjustRightInd w:val="0"/>
        <w:spacing w:line="240" w:lineRule="auto"/>
        <w:rPr>
          <w:rFonts w:cs="Arial"/>
          <w:lang w:val="de-DE"/>
        </w:rPr>
      </w:pPr>
      <w:r>
        <w:rPr>
          <w:rFonts w:cs="Arial"/>
          <w:noProof/>
          <w:lang w:val="de-DE"/>
        </w:rPr>
        <w:drawing>
          <wp:inline distT="0" distB="0" distL="0" distR="0" wp14:anchorId="08D55642" wp14:editId="0A069F71">
            <wp:extent cx="3096286" cy="2067838"/>
            <wp:effectExtent l="0" t="0" r="2540" b="254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2">
                      <a:extLst>
                        <a:ext uri="{28A0092B-C50C-407E-A947-70E740481C1C}">
                          <a14:useLocalDpi xmlns:a14="http://schemas.microsoft.com/office/drawing/2010/main" val="0"/>
                        </a:ext>
                      </a:extLst>
                    </a:blip>
                    <a:stretch>
                      <a:fillRect/>
                    </a:stretch>
                  </pic:blipFill>
                  <pic:spPr>
                    <a:xfrm>
                      <a:off x="0" y="0"/>
                      <a:ext cx="3130992" cy="2091016"/>
                    </a:xfrm>
                    <a:prstGeom prst="rect">
                      <a:avLst/>
                    </a:prstGeom>
                  </pic:spPr>
                </pic:pic>
              </a:graphicData>
            </a:graphic>
          </wp:inline>
        </w:drawing>
      </w:r>
    </w:p>
    <w:p w14:paraId="00B20A51" w14:textId="28892318" w:rsidR="003633D2" w:rsidRDefault="00537C94" w:rsidP="004B7492">
      <w:pPr>
        <w:widowControl w:val="0"/>
        <w:autoSpaceDE w:val="0"/>
        <w:autoSpaceDN w:val="0"/>
        <w:adjustRightInd w:val="0"/>
        <w:rPr>
          <w:rFonts w:cs="Arial"/>
          <w:lang w:val="de-DE"/>
        </w:rPr>
      </w:pPr>
      <w:r w:rsidRPr="00537C94">
        <w:rPr>
          <w:rFonts w:cs="Arial"/>
          <w:lang w:val="de-DE"/>
        </w:rPr>
        <w:t xml:space="preserve">Der Holzständer- und Holzrahmenbau ist auf dem Vormarsch. Immer mehr Bauherren entscheiden sich bei der Realisierung gerade von Ein- und Mehrfamilienhäusern für diese gleichermaßen nachhaltige, bauphysikalisch überzeugende wie wirtschaftliche Bauweise. Durch die Kombination des natürlichen Wertstoffes Holz mit hochleistungsfähigen Mineralwolle-Dämmstoffen </w:t>
      </w:r>
      <w:r w:rsidR="00861311">
        <w:rPr>
          <w:rFonts w:cs="Arial"/>
          <w:lang w:val="de-DE"/>
        </w:rPr>
        <w:t xml:space="preserve">von ISOVER </w:t>
      </w:r>
      <w:r w:rsidRPr="00537C94">
        <w:rPr>
          <w:rFonts w:cs="Arial"/>
          <w:lang w:val="de-DE"/>
        </w:rPr>
        <w:t>entstehen Konstruktionen, die in Sachen Wärme-, Brand- und Schallschutz keinerlei Kompromisse eingehen müssen.</w:t>
      </w:r>
    </w:p>
    <w:p w14:paraId="33C5240A" w14:textId="77777777" w:rsidR="007864F1" w:rsidRDefault="007864F1" w:rsidP="004B7492">
      <w:pPr>
        <w:widowControl w:val="0"/>
        <w:autoSpaceDE w:val="0"/>
        <w:autoSpaceDN w:val="0"/>
        <w:adjustRightInd w:val="0"/>
        <w:rPr>
          <w:rFonts w:cs="Arial"/>
          <w:lang w:val="de-DE"/>
        </w:rPr>
      </w:pPr>
    </w:p>
    <w:p w14:paraId="4594728F" w14:textId="77777777" w:rsidR="00861311" w:rsidRDefault="00861311" w:rsidP="004B7492">
      <w:pPr>
        <w:widowControl w:val="0"/>
        <w:autoSpaceDE w:val="0"/>
        <w:autoSpaceDN w:val="0"/>
        <w:adjustRightInd w:val="0"/>
        <w:rPr>
          <w:rFonts w:cs="Arial"/>
          <w:lang w:val="de-DE"/>
        </w:rPr>
      </w:pPr>
    </w:p>
    <w:p w14:paraId="1EC8C28B" w14:textId="655C2F68" w:rsidR="007864F1" w:rsidRDefault="007864F1" w:rsidP="004B7492">
      <w:pPr>
        <w:widowControl w:val="0"/>
        <w:autoSpaceDE w:val="0"/>
        <w:autoSpaceDN w:val="0"/>
        <w:adjustRightInd w:val="0"/>
        <w:rPr>
          <w:rFonts w:cs="Arial"/>
          <w:lang w:val="de-DE"/>
        </w:rPr>
      </w:pPr>
      <w:r>
        <w:rPr>
          <w:rFonts w:cs="Arial"/>
          <w:lang w:val="de-DE"/>
        </w:rPr>
        <w:t>Bild 3</w:t>
      </w:r>
    </w:p>
    <w:p w14:paraId="657C3799" w14:textId="37F87F29" w:rsidR="007864F1" w:rsidRDefault="007864F1" w:rsidP="007864F1">
      <w:pPr>
        <w:widowControl w:val="0"/>
        <w:autoSpaceDE w:val="0"/>
        <w:autoSpaceDN w:val="0"/>
        <w:adjustRightInd w:val="0"/>
        <w:spacing w:line="240" w:lineRule="auto"/>
        <w:rPr>
          <w:rFonts w:cs="Arial"/>
          <w:lang w:val="de-DE"/>
        </w:rPr>
      </w:pPr>
      <w:r>
        <w:rPr>
          <w:rFonts w:cs="Arial"/>
          <w:noProof/>
          <w:lang w:val="de-DE"/>
        </w:rPr>
        <w:drawing>
          <wp:inline distT="0" distB="0" distL="0" distR="0" wp14:anchorId="53330928" wp14:editId="3A70BB55">
            <wp:extent cx="3096260" cy="2067820"/>
            <wp:effectExtent l="0" t="0" r="2540" b="2540"/>
            <wp:docPr id="2048080819" name="Grafik 1" descr="Ein Bild, das Himmel, draußen, Wolke,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080819" name="Grafik 1" descr="Ein Bild, das Himmel, draußen, Wolke, Gebäude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3110689" cy="2077456"/>
                    </a:xfrm>
                    <a:prstGeom prst="rect">
                      <a:avLst/>
                    </a:prstGeom>
                  </pic:spPr>
                </pic:pic>
              </a:graphicData>
            </a:graphic>
          </wp:inline>
        </w:drawing>
      </w:r>
    </w:p>
    <w:p w14:paraId="58C37CFD" w14:textId="7668E48A" w:rsidR="007864F1" w:rsidRDefault="007864F1" w:rsidP="007864F1">
      <w:pPr>
        <w:widowControl w:val="0"/>
        <w:autoSpaceDE w:val="0"/>
        <w:autoSpaceDN w:val="0"/>
        <w:adjustRightInd w:val="0"/>
        <w:spacing w:line="240" w:lineRule="auto"/>
        <w:rPr>
          <w:rFonts w:cs="Arial"/>
          <w:color w:val="000000"/>
          <w:lang w:val="de-DE"/>
        </w:rPr>
      </w:pPr>
      <w:r w:rsidRPr="007864F1">
        <w:rPr>
          <w:rFonts w:cs="Arial"/>
          <w:color w:val="000000"/>
          <w:lang w:val="de-DE"/>
        </w:rPr>
        <w:t>Leichte Bauweise, massive Vorteile</w:t>
      </w:r>
      <w:r>
        <w:rPr>
          <w:rFonts w:cs="Arial"/>
          <w:color w:val="000000"/>
          <w:lang w:val="de-DE"/>
        </w:rPr>
        <w:t>:</w:t>
      </w:r>
      <w:r w:rsidRPr="007864F1">
        <w:rPr>
          <w:rFonts w:cs="Arial"/>
          <w:color w:val="000000"/>
          <w:lang w:val="de-DE"/>
        </w:rPr>
        <w:t xml:space="preserve"> Mit ISOVER Glaswolle oder ULTIMATE gedämmte Holzbauelemente können höchsteffizient im Werk vorgefertigt werden. Auf der Baustelle lassen sie sich schnell und sicher verbauen. Ein großer Verarbeitungsvorteil ist das leichte Gewicht der nachhaltigen Mineralwolle.</w:t>
      </w:r>
    </w:p>
    <w:p w14:paraId="7C379F35" w14:textId="77777777" w:rsidR="007864F1" w:rsidRDefault="007864F1" w:rsidP="007864F1">
      <w:pPr>
        <w:widowControl w:val="0"/>
        <w:autoSpaceDE w:val="0"/>
        <w:autoSpaceDN w:val="0"/>
        <w:adjustRightInd w:val="0"/>
        <w:spacing w:line="240" w:lineRule="auto"/>
        <w:rPr>
          <w:rFonts w:cs="Arial"/>
          <w:color w:val="000000"/>
          <w:lang w:val="de-DE"/>
        </w:rPr>
      </w:pPr>
    </w:p>
    <w:p w14:paraId="08BE5085" w14:textId="77777777" w:rsidR="00861311" w:rsidRDefault="00861311" w:rsidP="007864F1">
      <w:pPr>
        <w:widowControl w:val="0"/>
        <w:autoSpaceDE w:val="0"/>
        <w:autoSpaceDN w:val="0"/>
        <w:adjustRightInd w:val="0"/>
        <w:spacing w:line="240" w:lineRule="auto"/>
        <w:rPr>
          <w:rFonts w:cs="Arial"/>
          <w:color w:val="000000"/>
          <w:lang w:val="de-DE"/>
        </w:rPr>
      </w:pPr>
    </w:p>
    <w:p w14:paraId="5C180E0A" w14:textId="77777777" w:rsidR="00861311" w:rsidRDefault="00861311" w:rsidP="007864F1">
      <w:pPr>
        <w:widowControl w:val="0"/>
        <w:autoSpaceDE w:val="0"/>
        <w:autoSpaceDN w:val="0"/>
        <w:adjustRightInd w:val="0"/>
        <w:spacing w:line="240" w:lineRule="auto"/>
        <w:rPr>
          <w:rFonts w:cs="Arial"/>
          <w:color w:val="000000"/>
          <w:lang w:val="de-DE"/>
        </w:rPr>
      </w:pPr>
    </w:p>
    <w:p w14:paraId="13BE86E4" w14:textId="77777777" w:rsidR="00861311" w:rsidRDefault="00861311" w:rsidP="007864F1">
      <w:pPr>
        <w:widowControl w:val="0"/>
        <w:autoSpaceDE w:val="0"/>
        <w:autoSpaceDN w:val="0"/>
        <w:adjustRightInd w:val="0"/>
        <w:spacing w:line="240" w:lineRule="auto"/>
        <w:rPr>
          <w:rFonts w:cs="Arial"/>
          <w:color w:val="000000"/>
          <w:lang w:val="de-DE"/>
        </w:rPr>
      </w:pPr>
    </w:p>
    <w:p w14:paraId="14C35090" w14:textId="77777777" w:rsidR="00861311" w:rsidRDefault="00861311" w:rsidP="007864F1">
      <w:pPr>
        <w:widowControl w:val="0"/>
        <w:autoSpaceDE w:val="0"/>
        <w:autoSpaceDN w:val="0"/>
        <w:adjustRightInd w:val="0"/>
        <w:spacing w:line="240" w:lineRule="auto"/>
        <w:rPr>
          <w:rFonts w:cs="Arial"/>
          <w:color w:val="000000"/>
          <w:lang w:val="de-DE"/>
        </w:rPr>
      </w:pPr>
    </w:p>
    <w:p w14:paraId="3B847E36" w14:textId="77777777" w:rsidR="00861311" w:rsidRDefault="00861311" w:rsidP="007864F1">
      <w:pPr>
        <w:widowControl w:val="0"/>
        <w:autoSpaceDE w:val="0"/>
        <w:autoSpaceDN w:val="0"/>
        <w:adjustRightInd w:val="0"/>
        <w:spacing w:line="240" w:lineRule="auto"/>
        <w:rPr>
          <w:rFonts w:cs="Arial"/>
          <w:color w:val="000000"/>
          <w:lang w:val="de-DE"/>
        </w:rPr>
      </w:pPr>
    </w:p>
    <w:p w14:paraId="1C0B4F7D" w14:textId="77777777" w:rsidR="00861311" w:rsidRDefault="00861311" w:rsidP="007864F1">
      <w:pPr>
        <w:widowControl w:val="0"/>
        <w:autoSpaceDE w:val="0"/>
        <w:autoSpaceDN w:val="0"/>
        <w:adjustRightInd w:val="0"/>
        <w:spacing w:line="240" w:lineRule="auto"/>
        <w:rPr>
          <w:rFonts w:cs="Arial"/>
          <w:color w:val="000000"/>
          <w:lang w:val="de-DE"/>
        </w:rPr>
      </w:pPr>
    </w:p>
    <w:p w14:paraId="017B3849" w14:textId="77777777" w:rsidR="00861311" w:rsidRDefault="00861311" w:rsidP="007864F1">
      <w:pPr>
        <w:widowControl w:val="0"/>
        <w:autoSpaceDE w:val="0"/>
        <w:autoSpaceDN w:val="0"/>
        <w:adjustRightInd w:val="0"/>
        <w:spacing w:line="240" w:lineRule="auto"/>
        <w:rPr>
          <w:rFonts w:cs="Arial"/>
          <w:color w:val="000000"/>
          <w:lang w:val="de-DE"/>
        </w:rPr>
      </w:pPr>
    </w:p>
    <w:p w14:paraId="0EC1A7E2" w14:textId="6F2AE956" w:rsidR="007864F1" w:rsidRDefault="007864F1" w:rsidP="007864F1">
      <w:pPr>
        <w:widowControl w:val="0"/>
        <w:autoSpaceDE w:val="0"/>
        <w:autoSpaceDN w:val="0"/>
        <w:adjustRightInd w:val="0"/>
        <w:spacing w:line="240" w:lineRule="auto"/>
        <w:rPr>
          <w:rFonts w:cs="Arial"/>
          <w:color w:val="000000"/>
          <w:lang w:val="de-DE"/>
        </w:rPr>
      </w:pPr>
      <w:r>
        <w:rPr>
          <w:rFonts w:cs="Arial"/>
          <w:color w:val="000000"/>
          <w:lang w:val="de-DE"/>
        </w:rPr>
        <w:lastRenderedPageBreak/>
        <w:t>Bild 4</w:t>
      </w:r>
    </w:p>
    <w:p w14:paraId="23965556" w14:textId="77777777" w:rsidR="00861311" w:rsidRDefault="00861311" w:rsidP="007864F1">
      <w:pPr>
        <w:widowControl w:val="0"/>
        <w:autoSpaceDE w:val="0"/>
        <w:autoSpaceDN w:val="0"/>
        <w:adjustRightInd w:val="0"/>
        <w:spacing w:line="240" w:lineRule="auto"/>
        <w:rPr>
          <w:rFonts w:cs="Arial"/>
          <w:color w:val="000000"/>
          <w:lang w:val="de-DE"/>
        </w:rPr>
      </w:pPr>
      <w:r>
        <w:rPr>
          <w:rFonts w:cs="Arial"/>
          <w:noProof/>
          <w:color w:val="000000"/>
          <w:lang w:val="de-DE"/>
        </w:rPr>
        <w:drawing>
          <wp:inline distT="0" distB="0" distL="0" distR="0" wp14:anchorId="6CB77244" wp14:editId="1238F020">
            <wp:extent cx="3073941" cy="1820724"/>
            <wp:effectExtent l="0" t="0" r="0" b="0"/>
            <wp:docPr id="1105615508" name="Grafik 2" descr="Ein Bild, das draußen, Wolke, Himmel, Straß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615508" name="Grafik 2" descr="Ein Bild, das draußen, Wolke, Himmel, Straße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09710" cy="1841910"/>
                    </a:xfrm>
                    <a:prstGeom prst="rect">
                      <a:avLst/>
                    </a:prstGeom>
                  </pic:spPr>
                </pic:pic>
              </a:graphicData>
            </a:graphic>
          </wp:inline>
        </w:drawing>
      </w:r>
    </w:p>
    <w:p w14:paraId="0B5DF1C7" w14:textId="69E452E6" w:rsidR="007864F1" w:rsidRPr="00861311" w:rsidRDefault="00861311" w:rsidP="007864F1">
      <w:pPr>
        <w:widowControl w:val="0"/>
        <w:autoSpaceDE w:val="0"/>
        <w:autoSpaceDN w:val="0"/>
        <w:adjustRightInd w:val="0"/>
        <w:spacing w:line="240" w:lineRule="auto"/>
        <w:rPr>
          <w:rFonts w:cs="Arial"/>
          <w:color w:val="000000"/>
          <w:lang w:val="de-DE"/>
        </w:rPr>
      </w:pPr>
      <w:r w:rsidRPr="00861311">
        <w:rPr>
          <w:rFonts w:cs="Arial"/>
          <w:color w:val="000000"/>
          <w:lang w:val="de-DE"/>
        </w:rPr>
        <w:t xml:space="preserve">ULTIMATE Dämmstoffe bieten mit einem Schmelzpunkt &gt; 1000 °C besten Brandschutz und sind </w:t>
      </w:r>
      <w:r w:rsidR="000517D4">
        <w:rPr>
          <w:rFonts w:cs="Arial"/>
          <w:color w:val="000000"/>
          <w:lang w:val="de-DE"/>
        </w:rPr>
        <w:t>zu</w:t>
      </w:r>
      <w:r w:rsidRPr="00861311">
        <w:rPr>
          <w:rFonts w:cs="Arial"/>
          <w:color w:val="000000"/>
          <w:lang w:val="de-DE"/>
        </w:rPr>
        <w:t xml:space="preserve">gleich leicht und flexibel. Das reduziert </w:t>
      </w:r>
      <w:r w:rsidR="000517D4">
        <w:rPr>
          <w:rFonts w:cs="Arial"/>
          <w:color w:val="000000"/>
          <w:lang w:val="de-DE"/>
        </w:rPr>
        <w:t>unter anderem</w:t>
      </w:r>
      <w:r w:rsidRPr="00861311">
        <w:rPr>
          <w:rFonts w:cs="Arial"/>
          <w:color w:val="000000"/>
          <w:lang w:val="de-DE"/>
        </w:rPr>
        <w:t xml:space="preserve"> das Transportvolumen – im Vergleich zu herkömmlicher Steinwolle – um bis zu 60 %.</w:t>
      </w:r>
    </w:p>
    <w:p w14:paraId="3E2DEBC6" w14:textId="77777777" w:rsidR="00537C94" w:rsidRPr="007864F1" w:rsidRDefault="00537C94" w:rsidP="004B7492">
      <w:pPr>
        <w:widowControl w:val="0"/>
        <w:autoSpaceDE w:val="0"/>
        <w:autoSpaceDN w:val="0"/>
        <w:adjustRightInd w:val="0"/>
        <w:rPr>
          <w:rFonts w:cs="Arial"/>
          <w:b/>
          <w:bCs/>
          <w:lang w:val="de-DE"/>
        </w:rPr>
      </w:pPr>
    </w:p>
    <w:p w14:paraId="5932B575" w14:textId="0CF07938" w:rsidR="007F1A98" w:rsidRPr="004B7492" w:rsidRDefault="0012173A" w:rsidP="004B7492">
      <w:pPr>
        <w:widowControl w:val="0"/>
        <w:autoSpaceDE w:val="0"/>
        <w:autoSpaceDN w:val="0"/>
        <w:adjustRightInd w:val="0"/>
        <w:rPr>
          <w:rFonts w:cs="Arial"/>
          <w:i/>
          <w:sz w:val="18"/>
          <w:szCs w:val="18"/>
          <w:lang w:val="de-DE"/>
        </w:rPr>
      </w:pPr>
      <w:r w:rsidRPr="009710FF">
        <w:rPr>
          <w:rFonts w:cs="Arial"/>
          <w:i/>
          <w:sz w:val="18"/>
          <w:szCs w:val="18"/>
          <w:lang w:val="de-DE"/>
        </w:rPr>
        <w:t>Foto</w:t>
      </w:r>
      <w:r w:rsidR="004F5A72">
        <w:rPr>
          <w:rFonts w:cs="Arial"/>
          <w:i/>
          <w:sz w:val="18"/>
          <w:szCs w:val="18"/>
          <w:lang w:val="de-DE"/>
        </w:rPr>
        <w:t>s</w:t>
      </w:r>
      <w:r w:rsidRPr="009710FF">
        <w:rPr>
          <w:rFonts w:cs="Arial"/>
          <w:i/>
          <w:sz w:val="18"/>
          <w:szCs w:val="18"/>
          <w:lang w:val="de-DE"/>
        </w:rPr>
        <w:t>: SAINT-GOBAIN ISOVER G+H A</w:t>
      </w:r>
      <w:r>
        <w:rPr>
          <w:rFonts w:cs="Arial"/>
          <w:i/>
          <w:sz w:val="18"/>
          <w:szCs w:val="18"/>
          <w:lang w:val="de-DE"/>
        </w:rPr>
        <w:t>G</w:t>
      </w:r>
    </w:p>
    <w:p w14:paraId="49A337B6" w14:textId="5CD8CB59" w:rsidR="004B7492" w:rsidRDefault="004B7492" w:rsidP="00951EFD">
      <w:pPr>
        <w:rPr>
          <w:rFonts w:cs="Arial"/>
          <w:lang w:val="de-DE"/>
        </w:rPr>
      </w:pPr>
    </w:p>
    <w:p w14:paraId="797BC5C0" w14:textId="77777777" w:rsidR="00DA74E5" w:rsidRPr="00215677" w:rsidRDefault="00DA74E5"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5"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6"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F578F9D" w14:textId="77777777" w:rsidR="007F1A98" w:rsidRPr="00294202" w:rsidRDefault="007F1A98" w:rsidP="009710FF">
      <w:pPr>
        <w:spacing w:line="240" w:lineRule="auto"/>
        <w:rPr>
          <w:rFonts w:cs="Arial"/>
          <w:b/>
          <w:sz w:val="20"/>
          <w:szCs w:val="20"/>
          <w:lang w:val="de-DE"/>
        </w:rPr>
      </w:pPr>
    </w:p>
    <w:p w14:paraId="6AE4E98F" w14:textId="159D12B8" w:rsidR="007F1A98" w:rsidRDefault="007F1A98" w:rsidP="009710FF">
      <w:pPr>
        <w:spacing w:line="240" w:lineRule="auto"/>
        <w:rPr>
          <w:rFonts w:cs="Arial"/>
          <w:b/>
          <w:sz w:val="20"/>
          <w:szCs w:val="20"/>
          <w:lang w:val="de-DE"/>
        </w:rPr>
      </w:pPr>
    </w:p>
    <w:p w14:paraId="45E3C8E7" w14:textId="24A92E2A" w:rsidR="004B7492" w:rsidRDefault="004B7492" w:rsidP="009710FF">
      <w:pPr>
        <w:spacing w:line="240" w:lineRule="auto"/>
        <w:rPr>
          <w:rFonts w:cs="Arial"/>
          <w:b/>
          <w:sz w:val="20"/>
          <w:szCs w:val="20"/>
          <w:lang w:val="de-DE"/>
        </w:rPr>
      </w:pPr>
    </w:p>
    <w:p w14:paraId="095CC54C" w14:textId="4709A563" w:rsidR="00155F0D" w:rsidRDefault="00155F0D" w:rsidP="009710FF">
      <w:pPr>
        <w:spacing w:line="240" w:lineRule="auto"/>
        <w:rPr>
          <w:rFonts w:cs="Arial"/>
          <w:b/>
          <w:sz w:val="20"/>
          <w:szCs w:val="20"/>
          <w:lang w:val="de-DE"/>
        </w:rPr>
      </w:pPr>
    </w:p>
    <w:p w14:paraId="18FD39F5" w14:textId="77777777" w:rsidR="00861311" w:rsidRDefault="00861311" w:rsidP="009710FF">
      <w:pPr>
        <w:spacing w:line="240" w:lineRule="auto"/>
        <w:rPr>
          <w:rFonts w:cs="Arial"/>
          <w:b/>
          <w:sz w:val="20"/>
          <w:szCs w:val="20"/>
          <w:lang w:val="de-DE"/>
        </w:rPr>
      </w:pPr>
    </w:p>
    <w:p w14:paraId="6CD4CAE9" w14:textId="77777777" w:rsidR="00861311" w:rsidRDefault="00861311" w:rsidP="009710FF">
      <w:pPr>
        <w:spacing w:line="240" w:lineRule="auto"/>
        <w:rPr>
          <w:rFonts w:cs="Arial"/>
          <w:b/>
          <w:sz w:val="20"/>
          <w:szCs w:val="20"/>
          <w:lang w:val="de-DE"/>
        </w:rPr>
      </w:pPr>
    </w:p>
    <w:p w14:paraId="58B72779" w14:textId="77777777" w:rsidR="00861311" w:rsidRDefault="00861311" w:rsidP="009710FF">
      <w:pPr>
        <w:spacing w:line="240" w:lineRule="auto"/>
        <w:rPr>
          <w:rFonts w:cs="Arial"/>
          <w:b/>
          <w:sz w:val="20"/>
          <w:szCs w:val="20"/>
          <w:lang w:val="de-DE"/>
        </w:rPr>
      </w:pPr>
    </w:p>
    <w:p w14:paraId="0AFEA6FA" w14:textId="77777777" w:rsidR="00861311" w:rsidRDefault="00861311" w:rsidP="009710FF">
      <w:pPr>
        <w:spacing w:line="240" w:lineRule="auto"/>
        <w:rPr>
          <w:rFonts w:cs="Arial"/>
          <w:b/>
          <w:sz w:val="20"/>
          <w:szCs w:val="20"/>
          <w:lang w:val="de-DE"/>
        </w:rPr>
      </w:pPr>
    </w:p>
    <w:p w14:paraId="6D8710B3" w14:textId="77777777" w:rsidR="00861311" w:rsidRDefault="00861311" w:rsidP="009710FF">
      <w:pPr>
        <w:spacing w:line="240" w:lineRule="auto"/>
        <w:rPr>
          <w:rFonts w:cs="Arial"/>
          <w:b/>
          <w:sz w:val="20"/>
          <w:szCs w:val="20"/>
          <w:lang w:val="de-DE"/>
        </w:rPr>
      </w:pPr>
    </w:p>
    <w:p w14:paraId="0368320D" w14:textId="77777777" w:rsidR="00861311" w:rsidRDefault="00861311" w:rsidP="009710FF">
      <w:pPr>
        <w:spacing w:line="240" w:lineRule="auto"/>
        <w:rPr>
          <w:rFonts w:cs="Arial"/>
          <w:b/>
          <w:sz w:val="20"/>
          <w:szCs w:val="20"/>
          <w:lang w:val="de-DE"/>
        </w:rPr>
      </w:pPr>
    </w:p>
    <w:p w14:paraId="021A9958" w14:textId="77777777" w:rsidR="00861311" w:rsidRDefault="00861311" w:rsidP="009710FF">
      <w:pPr>
        <w:spacing w:line="240" w:lineRule="auto"/>
        <w:rPr>
          <w:rFonts w:cs="Arial"/>
          <w:b/>
          <w:sz w:val="20"/>
          <w:szCs w:val="20"/>
          <w:lang w:val="de-DE"/>
        </w:rPr>
      </w:pPr>
    </w:p>
    <w:p w14:paraId="3B67C697" w14:textId="77777777" w:rsidR="00861311" w:rsidRDefault="00861311" w:rsidP="009710FF">
      <w:pPr>
        <w:spacing w:line="240" w:lineRule="auto"/>
        <w:rPr>
          <w:rFonts w:cs="Arial"/>
          <w:b/>
          <w:sz w:val="20"/>
          <w:szCs w:val="20"/>
          <w:lang w:val="de-DE"/>
        </w:rPr>
      </w:pPr>
    </w:p>
    <w:p w14:paraId="35C3F25D" w14:textId="77777777" w:rsidR="00861311" w:rsidRDefault="00861311" w:rsidP="009710FF">
      <w:pPr>
        <w:spacing w:line="240" w:lineRule="auto"/>
        <w:rPr>
          <w:rFonts w:cs="Arial"/>
          <w:b/>
          <w:sz w:val="20"/>
          <w:szCs w:val="20"/>
          <w:lang w:val="de-DE"/>
        </w:rPr>
      </w:pPr>
    </w:p>
    <w:p w14:paraId="5C193438" w14:textId="77777777" w:rsidR="00861311" w:rsidRDefault="00861311" w:rsidP="009710FF">
      <w:pPr>
        <w:spacing w:line="240" w:lineRule="auto"/>
        <w:rPr>
          <w:rFonts w:cs="Arial"/>
          <w:b/>
          <w:sz w:val="20"/>
          <w:szCs w:val="20"/>
          <w:lang w:val="de-DE"/>
        </w:rPr>
      </w:pPr>
    </w:p>
    <w:p w14:paraId="51274B7E" w14:textId="77777777" w:rsidR="00861311" w:rsidRDefault="00861311" w:rsidP="009710FF">
      <w:pPr>
        <w:spacing w:line="240" w:lineRule="auto"/>
        <w:rPr>
          <w:rFonts w:cs="Arial"/>
          <w:b/>
          <w:sz w:val="20"/>
          <w:szCs w:val="20"/>
          <w:lang w:val="de-DE"/>
        </w:rPr>
      </w:pPr>
    </w:p>
    <w:p w14:paraId="5E57E028" w14:textId="77777777" w:rsidR="00861311" w:rsidRDefault="00861311" w:rsidP="009710FF">
      <w:pPr>
        <w:spacing w:line="240" w:lineRule="auto"/>
        <w:rPr>
          <w:rFonts w:cs="Arial"/>
          <w:b/>
          <w:sz w:val="20"/>
          <w:szCs w:val="20"/>
          <w:lang w:val="de-DE"/>
        </w:rPr>
      </w:pPr>
    </w:p>
    <w:p w14:paraId="541CBB3F" w14:textId="77777777" w:rsidR="00861311" w:rsidRDefault="00861311" w:rsidP="009710FF">
      <w:pPr>
        <w:spacing w:line="240" w:lineRule="auto"/>
        <w:rPr>
          <w:rFonts w:cs="Arial"/>
          <w:b/>
          <w:sz w:val="20"/>
          <w:szCs w:val="20"/>
          <w:lang w:val="de-DE"/>
        </w:rPr>
      </w:pPr>
    </w:p>
    <w:p w14:paraId="581AAA52" w14:textId="1204E016" w:rsidR="00155F0D" w:rsidRDefault="00155F0D" w:rsidP="009710FF">
      <w:pPr>
        <w:spacing w:line="240" w:lineRule="auto"/>
        <w:rPr>
          <w:rFonts w:cs="Arial"/>
          <w:b/>
          <w:sz w:val="20"/>
          <w:szCs w:val="20"/>
          <w:lang w:val="de-DE"/>
        </w:rPr>
      </w:pPr>
    </w:p>
    <w:p w14:paraId="60156CBB" w14:textId="30F91960" w:rsidR="00155F0D" w:rsidRDefault="00155F0D" w:rsidP="009710FF">
      <w:pPr>
        <w:spacing w:line="240" w:lineRule="auto"/>
        <w:rPr>
          <w:rFonts w:cs="Arial"/>
          <w:b/>
          <w:sz w:val="20"/>
          <w:szCs w:val="20"/>
          <w:lang w:val="de-DE"/>
        </w:rPr>
      </w:pPr>
    </w:p>
    <w:p w14:paraId="5F4F50BD" w14:textId="00D94CD6" w:rsidR="00155F0D" w:rsidRDefault="00155F0D" w:rsidP="009710FF">
      <w:pPr>
        <w:spacing w:line="240" w:lineRule="auto"/>
        <w:rPr>
          <w:rFonts w:cs="Arial"/>
          <w:b/>
          <w:sz w:val="20"/>
          <w:szCs w:val="20"/>
          <w:lang w:val="de-DE"/>
        </w:rPr>
      </w:pPr>
    </w:p>
    <w:p w14:paraId="2B656FFB" w14:textId="6D85B98A" w:rsidR="00155F0D" w:rsidRDefault="00155F0D" w:rsidP="009710FF">
      <w:pPr>
        <w:spacing w:line="240" w:lineRule="auto"/>
        <w:rPr>
          <w:rFonts w:cs="Arial"/>
          <w:b/>
          <w:sz w:val="20"/>
          <w:szCs w:val="20"/>
          <w:lang w:val="de-DE"/>
        </w:rPr>
      </w:pPr>
    </w:p>
    <w:p w14:paraId="3E2BC1CE" w14:textId="2FB6D5D3" w:rsidR="00155F0D" w:rsidRDefault="00155F0D" w:rsidP="009710FF">
      <w:pPr>
        <w:spacing w:line="240" w:lineRule="auto"/>
        <w:rPr>
          <w:rFonts w:cs="Arial"/>
          <w:b/>
          <w:sz w:val="20"/>
          <w:szCs w:val="20"/>
          <w:lang w:val="de-DE"/>
        </w:rPr>
      </w:pPr>
    </w:p>
    <w:p w14:paraId="1435DF44" w14:textId="71C2DE7C" w:rsidR="00155F0D" w:rsidRDefault="00155F0D" w:rsidP="009710FF">
      <w:pPr>
        <w:spacing w:line="240" w:lineRule="auto"/>
        <w:rPr>
          <w:rFonts w:cs="Arial"/>
          <w:b/>
          <w:sz w:val="20"/>
          <w:szCs w:val="20"/>
          <w:lang w:val="de-DE"/>
        </w:rPr>
      </w:pPr>
    </w:p>
    <w:p w14:paraId="5BDE3062" w14:textId="75F30AD2" w:rsidR="00155F0D" w:rsidRDefault="00155F0D" w:rsidP="009710FF">
      <w:pPr>
        <w:spacing w:line="240" w:lineRule="auto"/>
        <w:rPr>
          <w:rFonts w:cs="Arial"/>
          <w:b/>
          <w:sz w:val="20"/>
          <w:szCs w:val="20"/>
          <w:lang w:val="de-DE"/>
        </w:rPr>
      </w:pPr>
    </w:p>
    <w:p w14:paraId="07F317B9" w14:textId="13E1CA62" w:rsidR="00155F0D" w:rsidRDefault="00155F0D" w:rsidP="009710FF">
      <w:pPr>
        <w:spacing w:line="240" w:lineRule="auto"/>
        <w:rPr>
          <w:rFonts w:cs="Arial"/>
          <w:b/>
          <w:sz w:val="20"/>
          <w:szCs w:val="20"/>
          <w:lang w:val="de-DE"/>
        </w:rPr>
      </w:pPr>
    </w:p>
    <w:p w14:paraId="2B2F161D" w14:textId="77777777" w:rsidR="004B7492" w:rsidRPr="00294202" w:rsidRDefault="004B7492" w:rsidP="009710FF">
      <w:pPr>
        <w:spacing w:line="240" w:lineRule="auto"/>
        <w:rPr>
          <w:rFonts w:cs="Arial"/>
          <w:b/>
          <w:sz w:val="20"/>
          <w:szCs w:val="20"/>
          <w:lang w:val="de-DE"/>
        </w:rPr>
      </w:pPr>
    </w:p>
    <w:p w14:paraId="29ABD4D4" w14:textId="47282A20" w:rsidR="009710FF" w:rsidRPr="00294202" w:rsidRDefault="009710FF" w:rsidP="009710FF">
      <w:pPr>
        <w:spacing w:line="240" w:lineRule="auto"/>
        <w:rPr>
          <w:rFonts w:cs="Arial"/>
          <w:b/>
          <w:sz w:val="20"/>
          <w:szCs w:val="20"/>
          <w:lang w:val="de-DE"/>
        </w:rPr>
      </w:pPr>
      <w:r w:rsidRPr="00294202">
        <w:rPr>
          <w:rFonts w:cs="Arial"/>
          <w:b/>
          <w:sz w:val="20"/>
          <w:szCs w:val="20"/>
          <w:lang w:val="de-DE"/>
        </w:rPr>
        <w:lastRenderedPageBreak/>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020981CF" w14:textId="77777777" w:rsidR="009710FF" w:rsidRPr="0082094E" w:rsidRDefault="009710FF" w:rsidP="009710FF">
      <w:pPr>
        <w:spacing w:line="240" w:lineRule="auto"/>
        <w:rPr>
          <w:rFonts w:cs="Arial"/>
          <w:color w:val="000000" w:themeColor="accent6"/>
          <w:sz w:val="20"/>
          <w:szCs w:val="20"/>
          <w:lang w:val="de-DE"/>
        </w:rPr>
      </w:pPr>
    </w:p>
    <w:p w14:paraId="5D42FCA4" w14:textId="77777777" w:rsidR="0082094E" w:rsidRPr="0082094E" w:rsidRDefault="0082094E">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6DE2F645" w14:textId="77777777" w:rsidR="0082094E" w:rsidRPr="0082094E" w:rsidRDefault="0082094E">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p>
    <w:p w14:paraId="370E94FA" w14:textId="77777777" w:rsidR="0082094E" w:rsidRPr="0082094E" w:rsidRDefault="0082094E">
      <w:pPr>
        <w:spacing w:line="240" w:lineRule="auto"/>
        <w:rPr>
          <w:rFonts w:cs="Arial"/>
          <w:color w:val="000000" w:themeColor="accent6"/>
          <w:sz w:val="20"/>
          <w:szCs w:val="20"/>
          <w:lang w:val="de-DE"/>
        </w:rPr>
      </w:pPr>
    </w:p>
    <w:p w14:paraId="4576017A" w14:textId="0304B04A" w:rsidR="0082094E" w:rsidRPr="0082094E" w:rsidRDefault="00D23B4E">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0082094E"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0082094E" w:rsidRPr="0082094E">
        <w:rPr>
          <w:rFonts w:eastAsia="Times New Roman" w:cs="Arial"/>
          <w:b/>
          <w:bCs/>
          <w:color w:val="000000" w:themeColor="accent6"/>
          <w:sz w:val="20"/>
          <w:szCs w:val="20"/>
          <w:shd w:val="clear" w:color="auto" w:fill="FFFFFF"/>
          <w:lang w:val="de-DE" w:eastAsia="de-DE"/>
        </w:rPr>
        <w:t> </w:t>
      </w:r>
      <w:r w:rsidR="0082094E"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0082094E"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0082094E" w:rsidRPr="0082094E">
        <w:rPr>
          <w:rFonts w:eastAsia="Times New Roman" w:cs="Arial"/>
          <w:b/>
          <w:bCs/>
          <w:color w:val="000000" w:themeColor="accent6"/>
          <w:sz w:val="20"/>
          <w:szCs w:val="20"/>
          <w:shd w:val="clear" w:color="auto" w:fill="FFFFFF"/>
          <w:lang w:val="de-DE" w:eastAsia="de-DE"/>
        </w:rPr>
        <w:t xml:space="preserve"> Ländern vertreten</w:t>
      </w:r>
      <w:r w:rsidR="0082094E" w:rsidRPr="0082094E">
        <w:rPr>
          <w:rFonts w:eastAsia="Times New Roman" w:cs="Arial"/>
          <w:b/>
          <w:bCs/>
          <w:color w:val="000000" w:themeColor="accent6"/>
          <w:sz w:val="20"/>
          <w:szCs w:val="20"/>
          <w:shd w:val="clear" w:color="auto" w:fill="FFFFFF"/>
          <w:lang w:val="de-DE" w:eastAsia="de-DE"/>
        </w:rPr>
        <w:br/>
        <w:t xml:space="preserve">Hat sich verpflichtet, bis 2050 </w:t>
      </w:r>
      <w:r w:rsidR="00E56BE0">
        <w:rPr>
          <w:rFonts w:eastAsia="Times New Roman" w:cs="Arial"/>
          <w:b/>
          <w:bCs/>
          <w:color w:val="000000" w:themeColor="accent6"/>
          <w:sz w:val="20"/>
          <w:szCs w:val="20"/>
          <w:shd w:val="clear" w:color="auto" w:fill="FFFFFF"/>
          <w:lang w:val="de-DE" w:eastAsia="de-DE"/>
        </w:rPr>
        <w:t>weltweit</w:t>
      </w:r>
      <w:r w:rsidR="0082094E" w:rsidRPr="0082094E">
        <w:rPr>
          <w:rFonts w:eastAsia="Times New Roman" w:cs="Arial"/>
          <w:b/>
          <w:bCs/>
          <w:color w:val="000000" w:themeColor="accent6"/>
          <w:sz w:val="20"/>
          <w:szCs w:val="20"/>
          <w:shd w:val="clear" w:color="auto" w:fill="FFFFFF"/>
          <w:lang w:val="de-DE" w:eastAsia="de-DE"/>
        </w:rPr>
        <w:t xml:space="preserve"> CO</w:t>
      </w:r>
      <w:r w:rsidR="0082094E" w:rsidRPr="0082094E">
        <w:rPr>
          <w:rFonts w:eastAsia="Times New Roman" w:cs="Arial"/>
          <w:b/>
          <w:bCs/>
          <w:color w:val="000000" w:themeColor="accent6"/>
          <w:sz w:val="20"/>
          <w:szCs w:val="20"/>
          <w:shd w:val="clear" w:color="auto" w:fill="FFFFFF"/>
          <w:vertAlign w:val="subscript"/>
          <w:lang w:val="de-DE" w:eastAsia="de-DE"/>
        </w:rPr>
        <w:t>2</w:t>
      </w:r>
      <w:r w:rsidR="0082094E" w:rsidRPr="0082094E">
        <w:rPr>
          <w:rFonts w:eastAsia="Times New Roman" w:cs="Arial"/>
          <w:b/>
          <w:bCs/>
          <w:color w:val="000000" w:themeColor="accent6"/>
          <w:sz w:val="20"/>
          <w:szCs w:val="20"/>
          <w:shd w:val="clear" w:color="auto" w:fill="FFFFFF"/>
          <w:lang w:val="de-DE" w:eastAsia="de-DE"/>
        </w:rPr>
        <w:t>-Neutralität zu erreichen</w:t>
      </w:r>
    </w:p>
    <w:p w14:paraId="5B238A2C" w14:textId="77777777" w:rsidR="0082094E" w:rsidRPr="0082094E" w:rsidRDefault="0082094E" w:rsidP="0082094E">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7"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8" w:history="1">
        <w:r w:rsidRPr="0082094E">
          <w:rPr>
            <w:rStyle w:val="Hyperlink"/>
            <w:rFonts w:cs="Arial"/>
            <w:color w:val="000000" w:themeColor="accent6"/>
            <w:sz w:val="20"/>
            <w:szCs w:val="20"/>
            <w:lang w:val="de-DE"/>
          </w:rPr>
          <w:t>LinkedIn Saint-Gobain Germany</w:t>
        </w:r>
      </w:hyperlink>
    </w:p>
    <w:p w14:paraId="3C6066FC" w14:textId="70F48CC5" w:rsidR="002B0D2A" w:rsidRDefault="002B0D2A" w:rsidP="00D67EB2">
      <w:pPr>
        <w:rPr>
          <w:lang w:val="de-DE"/>
        </w:rPr>
      </w:pPr>
    </w:p>
    <w:p w14:paraId="70C94E49" w14:textId="44A4E191" w:rsidR="00FC58A9" w:rsidRDefault="00FC58A9" w:rsidP="00D67EB2">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FC58A9" w:rsidRPr="006749CD" w14:paraId="0D79B113" w14:textId="77777777" w:rsidTr="00462F42">
        <w:tc>
          <w:tcPr>
            <w:tcW w:w="4394" w:type="dxa"/>
            <w:tcBorders>
              <w:top w:val="nil"/>
              <w:left w:val="nil"/>
              <w:bottom w:val="nil"/>
              <w:right w:val="nil"/>
            </w:tcBorders>
          </w:tcPr>
          <w:p w14:paraId="14D5C22D" w14:textId="77777777" w:rsidR="00FC58A9" w:rsidRPr="006749CD" w:rsidRDefault="00FC58A9" w:rsidP="00462F42">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786E6CD" w14:textId="77777777" w:rsidR="00FC58A9" w:rsidRPr="006749CD" w:rsidRDefault="00FC58A9" w:rsidP="00462F42">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3D5137FD" w14:textId="77777777" w:rsidR="00FC58A9" w:rsidRPr="006749CD" w:rsidRDefault="00FC58A9" w:rsidP="00462F42">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6FDDC5DD" w14:textId="77777777" w:rsidR="00FC58A9" w:rsidRPr="006749CD" w:rsidRDefault="00FC58A9" w:rsidP="00462F42">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29FCB123" w14:textId="77777777" w:rsidR="00FC58A9" w:rsidRPr="006749CD" w:rsidRDefault="00FC58A9" w:rsidP="00462F42">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5E245D4F" w14:textId="77777777" w:rsidR="00FC58A9" w:rsidRPr="006749CD" w:rsidRDefault="00FC58A9" w:rsidP="00462F42">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341C987C" w14:textId="77777777" w:rsidR="00FC58A9" w:rsidRPr="006749CD" w:rsidRDefault="00FC58A9" w:rsidP="00462F42">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8129F65" w14:textId="77777777" w:rsidR="00FC58A9" w:rsidRPr="006749CD" w:rsidRDefault="00DB201B" w:rsidP="00462F42">
            <w:pPr>
              <w:spacing w:line="264" w:lineRule="auto"/>
              <w:jc w:val="left"/>
              <w:rPr>
                <w:rFonts w:eastAsia="Times New Roman" w:cs="Arial"/>
                <w:color w:val="000000" w:themeColor="accent6"/>
                <w:sz w:val="20"/>
                <w:szCs w:val="20"/>
                <w:lang w:val="de-DE" w:eastAsia="de-CH"/>
              </w:rPr>
            </w:pPr>
            <w:hyperlink r:id="rId19" w:history="1">
              <w:r w:rsidR="00FC58A9" w:rsidRPr="006749CD">
                <w:rPr>
                  <w:rStyle w:val="Hyperlink"/>
                  <w:rFonts w:cs="Arial"/>
                  <w:color w:val="000000" w:themeColor="accent6"/>
                  <w:sz w:val="20"/>
                  <w:szCs w:val="20"/>
                  <w:lang w:val="it-IT"/>
                </w:rPr>
                <w:t>information@baumarketing.com</w:t>
              </w:r>
            </w:hyperlink>
            <w:r w:rsidR="00FC58A9" w:rsidRPr="006749CD">
              <w:rPr>
                <w:rFonts w:cs="Arial"/>
                <w:color w:val="000000" w:themeColor="accent6"/>
                <w:sz w:val="20"/>
                <w:szCs w:val="20"/>
                <w:lang w:val="it-IT"/>
              </w:rPr>
              <w:t xml:space="preserve"> </w:t>
            </w:r>
            <w:r w:rsidR="00FC58A9" w:rsidRPr="006749CD">
              <w:rPr>
                <w:rFonts w:cs="Arial"/>
                <w:color w:val="000000" w:themeColor="accent6"/>
                <w:sz w:val="20"/>
                <w:szCs w:val="20"/>
                <w:lang w:val="it-IT"/>
              </w:rPr>
              <w:br/>
            </w:r>
          </w:p>
        </w:tc>
      </w:tr>
      <w:bookmarkEnd w:id="0"/>
      <w:bookmarkEnd w:id="1"/>
    </w:tbl>
    <w:p w14:paraId="046E418F" w14:textId="77777777" w:rsidR="00FC58A9" w:rsidRPr="00552972" w:rsidRDefault="00FC58A9" w:rsidP="00D67EB2">
      <w:pPr>
        <w:rPr>
          <w:lang w:val="de-DE"/>
        </w:rPr>
      </w:pPr>
    </w:p>
    <w:sectPr w:rsidR="00FC58A9" w:rsidRPr="00552972" w:rsidSect="001C1CBF">
      <w:footerReference w:type="even" r:id="rId20"/>
      <w:footerReference w:type="default" r:id="rId21"/>
      <w:headerReference w:type="first" r:id="rId22"/>
      <w:footerReference w:type="first" r:id="rId23"/>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8FB0" w14:textId="77777777" w:rsidR="00B84E67" w:rsidRDefault="00B84E67" w:rsidP="00594196">
      <w:r>
        <w:separator/>
      </w:r>
    </w:p>
  </w:endnote>
  <w:endnote w:type="continuationSeparator" w:id="0">
    <w:p w14:paraId="6D0A7050" w14:textId="77777777" w:rsidR="00B84E67" w:rsidRDefault="00B84E67"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30A302B"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EF361C">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DB201B" w:rsidRDefault="00644F41" w:rsidP="00594196">
    <w:pPr>
      <w:pStyle w:val="Organization"/>
      <w:rPr>
        <w:lang w:val="en-US"/>
      </w:rPr>
    </w:pPr>
    <w:r w:rsidRPr="00DB201B">
      <w:rPr>
        <w:rFonts w:cs="Arial"/>
        <w:szCs w:val="14"/>
        <w:lang w:val="en-US"/>
      </w:rPr>
      <w:t>SAINT-GOBAIN ISOVER G+H AG</w:t>
    </w:r>
  </w:p>
  <w:p w14:paraId="3EDA8089" w14:textId="6B2E9A17" w:rsidR="00AD3331" w:rsidRDefault="00C462EF" w:rsidP="00AD3331">
    <w:pPr>
      <w:pStyle w:val="Fuzeile"/>
      <w:rPr>
        <w:rFonts w:cs="Arial"/>
        <w:szCs w:val="14"/>
        <w:lang w:val="de-DE"/>
      </w:rPr>
    </w:pPr>
    <w:r>
      <w:rPr>
        <w:rFonts w:cs="Arial"/>
        <w:szCs w:val="14"/>
        <w:lang w:val="de-DE"/>
      </w:rPr>
      <w:t>Schanzenstraße 84</w:t>
    </w:r>
    <w:r w:rsidR="00AD3331" w:rsidRPr="003B2A34">
      <w:rPr>
        <w:rFonts w:cs="Arial"/>
        <w:szCs w:val="14"/>
        <w:lang w:val="de-DE"/>
      </w:rPr>
      <w:t xml:space="preserve"> • </w:t>
    </w:r>
    <w:r w:rsidR="00AD3331" w:rsidRPr="00323422">
      <w:rPr>
        <w:rFonts w:cs="Arial"/>
        <w:szCs w:val="14"/>
        <w:lang w:val="de-DE"/>
      </w:rPr>
      <w:t>D-</w:t>
    </w:r>
    <w:r>
      <w:rPr>
        <w:rFonts w:cs="Arial"/>
        <w:szCs w:val="14"/>
        <w:lang w:val="de-DE"/>
      </w:rPr>
      <w:t>40549</w:t>
    </w:r>
    <w:r w:rsidR="00AD3331" w:rsidRPr="00323422">
      <w:rPr>
        <w:rFonts w:cs="Arial"/>
        <w:szCs w:val="14"/>
        <w:lang w:val="de-DE"/>
      </w:rPr>
      <w:t xml:space="preserve"> </w:t>
    </w:r>
    <w:r w:rsidR="00250F5F">
      <w:rPr>
        <w:rFonts w:cs="Arial"/>
        <w:szCs w:val="14"/>
        <w:lang w:val="de-DE"/>
      </w:rPr>
      <w:t>Düsseldorf</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D9AB" w14:textId="77777777" w:rsidR="00B84E67" w:rsidRDefault="00B84E67" w:rsidP="00594196">
      <w:r>
        <w:separator/>
      </w:r>
    </w:p>
  </w:footnote>
  <w:footnote w:type="continuationSeparator" w:id="0">
    <w:p w14:paraId="798AA6D9" w14:textId="77777777" w:rsidR="00B84E67" w:rsidRDefault="00B84E67"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E876987"/>
    <w:multiLevelType w:val="hybridMultilevel"/>
    <w:tmpl w:val="3E40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62365217">
    <w:abstractNumId w:val="9"/>
  </w:num>
  <w:num w:numId="2" w16cid:durableId="228808043">
    <w:abstractNumId w:val="10"/>
  </w:num>
  <w:num w:numId="3" w16cid:durableId="421604833">
    <w:abstractNumId w:val="12"/>
  </w:num>
  <w:num w:numId="4" w16cid:durableId="1672947597">
    <w:abstractNumId w:val="8"/>
  </w:num>
  <w:num w:numId="5" w16cid:durableId="94449104">
    <w:abstractNumId w:val="3"/>
  </w:num>
  <w:num w:numId="6" w16cid:durableId="1817138628">
    <w:abstractNumId w:val="2"/>
  </w:num>
  <w:num w:numId="7" w16cid:durableId="388964249">
    <w:abstractNumId w:val="1"/>
  </w:num>
  <w:num w:numId="8" w16cid:durableId="1553227846">
    <w:abstractNumId w:val="0"/>
  </w:num>
  <w:num w:numId="9" w16cid:durableId="890118253">
    <w:abstractNumId w:val="7"/>
  </w:num>
  <w:num w:numId="10" w16cid:durableId="506292584">
    <w:abstractNumId w:val="6"/>
  </w:num>
  <w:num w:numId="11" w16cid:durableId="1094865313">
    <w:abstractNumId w:val="5"/>
  </w:num>
  <w:num w:numId="12" w16cid:durableId="428349871">
    <w:abstractNumId w:val="4"/>
  </w:num>
  <w:num w:numId="13" w16cid:durableId="694648764">
    <w:abstractNumId w:val="11"/>
  </w:num>
  <w:num w:numId="14" w16cid:durableId="2141798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7A4"/>
    <w:rsid w:val="00000B29"/>
    <w:rsid w:val="0000398E"/>
    <w:rsid w:val="0000439F"/>
    <w:rsid w:val="00006F75"/>
    <w:rsid w:val="000079F4"/>
    <w:rsid w:val="00007A56"/>
    <w:rsid w:val="000113A2"/>
    <w:rsid w:val="00011BCF"/>
    <w:rsid w:val="000145B8"/>
    <w:rsid w:val="00015B39"/>
    <w:rsid w:val="000167EF"/>
    <w:rsid w:val="00017E84"/>
    <w:rsid w:val="000218B7"/>
    <w:rsid w:val="00021EA7"/>
    <w:rsid w:val="000262DC"/>
    <w:rsid w:val="000266E9"/>
    <w:rsid w:val="000278A3"/>
    <w:rsid w:val="0003376E"/>
    <w:rsid w:val="00034733"/>
    <w:rsid w:val="00036093"/>
    <w:rsid w:val="00036CFB"/>
    <w:rsid w:val="000378B0"/>
    <w:rsid w:val="00037918"/>
    <w:rsid w:val="000430DC"/>
    <w:rsid w:val="00045253"/>
    <w:rsid w:val="0004571A"/>
    <w:rsid w:val="00046C67"/>
    <w:rsid w:val="00047AA1"/>
    <w:rsid w:val="000517D4"/>
    <w:rsid w:val="00053BC2"/>
    <w:rsid w:val="00055682"/>
    <w:rsid w:val="000566CC"/>
    <w:rsid w:val="00056D78"/>
    <w:rsid w:val="000575F6"/>
    <w:rsid w:val="000578AC"/>
    <w:rsid w:val="00057CBF"/>
    <w:rsid w:val="0006075F"/>
    <w:rsid w:val="00060D67"/>
    <w:rsid w:val="00060EDD"/>
    <w:rsid w:val="00063164"/>
    <w:rsid w:val="000660D7"/>
    <w:rsid w:val="00066715"/>
    <w:rsid w:val="000772B5"/>
    <w:rsid w:val="00081029"/>
    <w:rsid w:val="00085463"/>
    <w:rsid w:val="00091638"/>
    <w:rsid w:val="00091E71"/>
    <w:rsid w:val="00093226"/>
    <w:rsid w:val="00097F9C"/>
    <w:rsid w:val="000A09CA"/>
    <w:rsid w:val="000A108F"/>
    <w:rsid w:val="000A3320"/>
    <w:rsid w:val="000A4502"/>
    <w:rsid w:val="000A79EA"/>
    <w:rsid w:val="000B2634"/>
    <w:rsid w:val="000B3BFA"/>
    <w:rsid w:val="000C152D"/>
    <w:rsid w:val="000C3279"/>
    <w:rsid w:val="000C45BE"/>
    <w:rsid w:val="000C4BE1"/>
    <w:rsid w:val="000C63BD"/>
    <w:rsid w:val="000C7DAA"/>
    <w:rsid w:val="000E57C8"/>
    <w:rsid w:val="000E5EE0"/>
    <w:rsid w:val="000F3475"/>
    <w:rsid w:val="000F3C56"/>
    <w:rsid w:val="000F4882"/>
    <w:rsid w:val="000F7D67"/>
    <w:rsid w:val="0010409A"/>
    <w:rsid w:val="00110254"/>
    <w:rsid w:val="00111568"/>
    <w:rsid w:val="0011308A"/>
    <w:rsid w:val="001205A0"/>
    <w:rsid w:val="00121071"/>
    <w:rsid w:val="0012173A"/>
    <w:rsid w:val="00124E08"/>
    <w:rsid w:val="001251C1"/>
    <w:rsid w:val="00125B1C"/>
    <w:rsid w:val="00126596"/>
    <w:rsid w:val="00130B45"/>
    <w:rsid w:val="001322F4"/>
    <w:rsid w:val="00134943"/>
    <w:rsid w:val="00136F68"/>
    <w:rsid w:val="00141FF7"/>
    <w:rsid w:val="001425EA"/>
    <w:rsid w:val="00143CB5"/>
    <w:rsid w:val="001446EE"/>
    <w:rsid w:val="001536AC"/>
    <w:rsid w:val="00155035"/>
    <w:rsid w:val="001552EA"/>
    <w:rsid w:val="00155F0D"/>
    <w:rsid w:val="00160C7F"/>
    <w:rsid w:val="00161A03"/>
    <w:rsid w:val="001625DC"/>
    <w:rsid w:val="001723E9"/>
    <w:rsid w:val="00172AE0"/>
    <w:rsid w:val="0017337F"/>
    <w:rsid w:val="00173F64"/>
    <w:rsid w:val="00177BC3"/>
    <w:rsid w:val="00180474"/>
    <w:rsid w:val="00180BB8"/>
    <w:rsid w:val="00180C5D"/>
    <w:rsid w:val="0018129D"/>
    <w:rsid w:val="00186670"/>
    <w:rsid w:val="00186833"/>
    <w:rsid w:val="0019160E"/>
    <w:rsid w:val="0019180C"/>
    <w:rsid w:val="00192B4E"/>
    <w:rsid w:val="00193BBE"/>
    <w:rsid w:val="00194A90"/>
    <w:rsid w:val="001A05EF"/>
    <w:rsid w:val="001A229F"/>
    <w:rsid w:val="001A2637"/>
    <w:rsid w:val="001A2ADE"/>
    <w:rsid w:val="001B4946"/>
    <w:rsid w:val="001B5EC5"/>
    <w:rsid w:val="001B7313"/>
    <w:rsid w:val="001C0193"/>
    <w:rsid w:val="001C1CBF"/>
    <w:rsid w:val="001C2444"/>
    <w:rsid w:val="001C3A55"/>
    <w:rsid w:val="001C7B69"/>
    <w:rsid w:val="001D0C62"/>
    <w:rsid w:val="001D2C1E"/>
    <w:rsid w:val="001D72AB"/>
    <w:rsid w:val="001E2397"/>
    <w:rsid w:val="001E39A9"/>
    <w:rsid w:val="001E78C2"/>
    <w:rsid w:val="001F3457"/>
    <w:rsid w:val="001F3969"/>
    <w:rsid w:val="001F4E4C"/>
    <w:rsid w:val="001F677A"/>
    <w:rsid w:val="001F6E0A"/>
    <w:rsid w:val="00210951"/>
    <w:rsid w:val="00212B1B"/>
    <w:rsid w:val="00215677"/>
    <w:rsid w:val="00217C63"/>
    <w:rsid w:val="00220D76"/>
    <w:rsid w:val="002213A5"/>
    <w:rsid w:val="002222B0"/>
    <w:rsid w:val="002225E3"/>
    <w:rsid w:val="002248B4"/>
    <w:rsid w:val="00226927"/>
    <w:rsid w:val="00230757"/>
    <w:rsid w:val="00231025"/>
    <w:rsid w:val="00231735"/>
    <w:rsid w:val="002379EA"/>
    <w:rsid w:val="00237BB5"/>
    <w:rsid w:val="00241762"/>
    <w:rsid w:val="002449D0"/>
    <w:rsid w:val="00244C6C"/>
    <w:rsid w:val="002451EC"/>
    <w:rsid w:val="00245B2F"/>
    <w:rsid w:val="00247CF7"/>
    <w:rsid w:val="00250F5F"/>
    <w:rsid w:val="00251815"/>
    <w:rsid w:val="00251E90"/>
    <w:rsid w:val="0025402A"/>
    <w:rsid w:val="00256DEE"/>
    <w:rsid w:val="002657CB"/>
    <w:rsid w:val="00266784"/>
    <w:rsid w:val="00267050"/>
    <w:rsid w:val="00272EFD"/>
    <w:rsid w:val="0027365D"/>
    <w:rsid w:val="002745A4"/>
    <w:rsid w:val="00285EFA"/>
    <w:rsid w:val="002878E0"/>
    <w:rsid w:val="00292322"/>
    <w:rsid w:val="00294202"/>
    <w:rsid w:val="00294266"/>
    <w:rsid w:val="00294416"/>
    <w:rsid w:val="00296CF8"/>
    <w:rsid w:val="002974FC"/>
    <w:rsid w:val="002A4CC6"/>
    <w:rsid w:val="002B0D2A"/>
    <w:rsid w:val="002B1089"/>
    <w:rsid w:val="002B3F71"/>
    <w:rsid w:val="002B4D29"/>
    <w:rsid w:val="002B7FBB"/>
    <w:rsid w:val="002C0111"/>
    <w:rsid w:val="002C1353"/>
    <w:rsid w:val="002C1BB8"/>
    <w:rsid w:val="002D5F1F"/>
    <w:rsid w:val="002E3D59"/>
    <w:rsid w:val="002E4E42"/>
    <w:rsid w:val="002F1824"/>
    <w:rsid w:val="002F2F61"/>
    <w:rsid w:val="002F5F2E"/>
    <w:rsid w:val="002F6E41"/>
    <w:rsid w:val="002F71B6"/>
    <w:rsid w:val="002F74C3"/>
    <w:rsid w:val="003023AB"/>
    <w:rsid w:val="00303B6B"/>
    <w:rsid w:val="00306A31"/>
    <w:rsid w:val="003110F1"/>
    <w:rsid w:val="0031160F"/>
    <w:rsid w:val="00312B91"/>
    <w:rsid w:val="0031375B"/>
    <w:rsid w:val="003148E0"/>
    <w:rsid w:val="00315D18"/>
    <w:rsid w:val="00317E84"/>
    <w:rsid w:val="00321829"/>
    <w:rsid w:val="0032259B"/>
    <w:rsid w:val="003234E3"/>
    <w:rsid w:val="00324525"/>
    <w:rsid w:val="00326667"/>
    <w:rsid w:val="003300CE"/>
    <w:rsid w:val="00330361"/>
    <w:rsid w:val="00332A6C"/>
    <w:rsid w:val="003342A6"/>
    <w:rsid w:val="0033539B"/>
    <w:rsid w:val="003430C5"/>
    <w:rsid w:val="00350D12"/>
    <w:rsid w:val="00350EC4"/>
    <w:rsid w:val="00357EB4"/>
    <w:rsid w:val="003633D2"/>
    <w:rsid w:val="00365AFD"/>
    <w:rsid w:val="00370973"/>
    <w:rsid w:val="00371E34"/>
    <w:rsid w:val="00375791"/>
    <w:rsid w:val="00377753"/>
    <w:rsid w:val="00377FDA"/>
    <w:rsid w:val="00380774"/>
    <w:rsid w:val="003915B4"/>
    <w:rsid w:val="00394288"/>
    <w:rsid w:val="0039763A"/>
    <w:rsid w:val="00397A41"/>
    <w:rsid w:val="003A0132"/>
    <w:rsid w:val="003A174C"/>
    <w:rsid w:val="003A17E7"/>
    <w:rsid w:val="003A284B"/>
    <w:rsid w:val="003B0317"/>
    <w:rsid w:val="003B1377"/>
    <w:rsid w:val="003B171D"/>
    <w:rsid w:val="003B2A34"/>
    <w:rsid w:val="003B2D04"/>
    <w:rsid w:val="003C4278"/>
    <w:rsid w:val="003C4471"/>
    <w:rsid w:val="003D0253"/>
    <w:rsid w:val="003D1284"/>
    <w:rsid w:val="003D1E02"/>
    <w:rsid w:val="003D3CA1"/>
    <w:rsid w:val="003D3E78"/>
    <w:rsid w:val="003D5868"/>
    <w:rsid w:val="003D69A0"/>
    <w:rsid w:val="00401249"/>
    <w:rsid w:val="0040326C"/>
    <w:rsid w:val="00403344"/>
    <w:rsid w:val="00412A17"/>
    <w:rsid w:val="0041328E"/>
    <w:rsid w:val="004151F3"/>
    <w:rsid w:val="00415358"/>
    <w:rsid w:val="00416FCD"/>
    <w:rsid w:val="00420F6F"/>
    <w:rsid w:val="004210CB"/>
    <w:rsid w:val="00421630"/>
    <w:rsid w:val="004219AB"/>
    <w:rsid w:val="004223D7"/>
    <w:rsid w:val="00424797"/>
    <w:rsid w:val="00427267"/>
    <w:rsid w:val="004279D6"/>
    <w:rsid w:val="0043075F"/>
    <w:rsid w:val="004318EC"/>
    <w:rsid w:val="00431E6A"/>
    <w:rsid w:val="0043454A"/>
    <w:rsid w:val="00435B11"/>
    <w:rsid w:val="00440FA2"/>
    <w:rsid w:val="00441633"/>
    <w:rsid w:val="0044211D"/>
    <w:rsid w:val="0045049E"/>
    <w:rsid w:val="00454DD8"/>
    <w:rsid w:val="00456D5E"/>
    <w:rsid w:val="004646CD"/>
    <w:rsid w:val="004649C8"/>
    <w:rsid w:val="00465D93"/>
    <w:rsid w:val="00475C37"/>
    <w:rsid w:val="004776B7"/>
    <w:rsid w:val="00477A8B"/>
    <w:rsid w:val="00477F37"/>
    <w:rsid w:val="00480720"/>
    <w:rsid w:val="00480FA4"/>
    <w:rsid w:val="0048717F"/>
    <w:rsid w:val="004928D8"/>
    <w:rsid w:val="004935C7"/>
    <w:rsid w:val="00496182"/>
    <w:rsid w:val="00496FBB"/>
    <w:rsid w:val="004A2AD8"/>
    <w:rsid w:val="004A6518"/>
    <w:rsid w:val="004A6EE7"/>
    <w:rsid w:val="004A75BB"/>
    <w:rsid w:val="004B147D"/>
    <w:rsid w:val="004B1779"/>
    <w:rsid w:val="004B189E"/>
    <w:rsid w:val="004B2205"/>
    <w:rsid w:val="004B261B"/>
    <w:rsid w:val="004B6D38"/>
    <w:rsid w:val="004B7492"/>
    <w:rsid w:val="004C1F42"/>
    <w:rsid w:val="004C4378"/>
    <w:rsid w:val="004C5A5A"/>
    <w:rsid w:val="004C70BE"/>
    <w:rsid w:val="004C7968"/>
    <w:rsid w:val="004D1CC6"/>
    <w:rsid w:val="004D5824"/>
    <w:rsid w:val="004D75FA"/>
    <w:rsid w:val="004E173B"/>
    <w:rsid w:val="004E5E6C"/>
    <w:rsid w:val="004E62D7"/>
    <w:rsid w:val="004E75F0"/>
    <w:rsid w:val="004F163A"/>
    <w:rsid w:val="004F1975"/>
    <w:rsid w:val="004F2538"/>
    <w:rsid w:val="004F5A72"/>
    <w:rsid w:val="004F7ECC"/>
    <w:rsid w:val="0050107F"/>
    <w:rsid w:val="00501AB5"/>
    <w:rsid w:val="005035A6"/>
    <w:rsid w:val="005049DF"/>
    <w:rsid w:val="005071C2"/>
    <w:rsid w:val="0051142C"/>
    <w:rsid w:val="005151AF"/>
    <w:rsid w:val="00516DDB"/>
    <w:rsid w:val="005223A7"/>
    <w:rsid w:val="00526E12"/>
    <w:rsid w:val="005271CB"/>
    <w:rsid w:val="00532B5D"/>
    <w:rsid w:val="00533126"/>
    <w:rsid w:val="005332DB"/>
    <w:rsid w:val="00534FAC"/>
    <w:rsid w:val="0053680D"/>
    <w:rsid w:val="00537C94"/>
    <w:rsid w:val="00541190"/>
    <w:rsid w:val="00545435"/>
    <w:rsid w:val="00546B0E"/>
    <w:rsid w:val="00550173"/>
    <w:rsid w:val="005504AC"/>
    <w:rsid w:val="00551141"/>
    <w:rsid w:val="005522F0"/>
    <w:rsid w:val="0055263E"/>
    <w:rsid w:val="00552972"/>
    <w:rsid w:val="00560BD5"/>
    <w:rsid w:val="00561753"/>
    <w:rsid w:val="0056341E"/>
    <w:rsid w:val="00564D4F"/>
    <w:rsid w:val="00565FFB"/>
    <w:rsid w:val="005711EE"/>
    <w:rsid w:val="005802AB"/>
    <w:rsid w:val="00582E2A"/>
    <w:rsid w:val="005843B8"/>
    <w:rsid w:val="005908FE"/>
    <w:rsid w:val="00594196"/>
    <w:rsid w:val="00595F93"/>
    <w:rsid w:val="00597BB8"/>
    <w:rsid w:val="005A35D9"/>
    <w:rsid w:val="005A51F8"/>
    <w:rsid w:val="005A6D61"/>
    <w:rsid w:val="005A7B88"/>
    <w:rsid w:val="005B2AE3"/>
    <w:rsid w:val="005B7763"/>
    <w:rsid w:val="005C043A"/>
    <w:rsid w:val="005C0B20"/>
    <w:rsid w:val="005C11D4"/>
    <w:rsid w:val="005D109D"/>
    <w:rsid w:val="005D1176"/>
    <w:rsid w:val="005D1CAD"/>
    <w:rsid w:val="005D241C"/>
    <w:rsid w:val="005D518A"/>
    <w:rsid w:val="005D552C"/>
    <w:rsid w:val="005E0920"/>
    <w:rsid w:val="005E0F07"/>
    <w:rsid w:val="005E2693"/>
    <w:rsid w:val="005E3217"/>
    <w:rsid w:val="005E505C"/>
    <w:rsid w:val="005F244C"/>
    <w:rsid w:val="005F5854"/>
    <w:rsid w:val="006015A2"/>
    <w:rsid w:val="00603405"/>
    <w:rsid w:val="00606C15"/>
    <w:rsid w:val="00607CFE"/>
    <w:rsid w:val="00610B46"/>
    <w:rsid w:val="00610BA3"/>
    <w:rsid w:val="00611EA1"/>
    <w:rsid w:val="00612A79"/>
    <w:rsid w:val="006145B6"/>
    <w:rsid w:val="006233E4"/>
    <w:rsid w:val="006314F5"/>
    <w:rsid w:val="00637F97"/>
    <w:rsid w:val="00641F09"/>
    <w:rsid w:val="0064465E"/>
    <w:rsid w:val="00644F41"/>
    <w:rsid w:val="00645744"/>
    <w:rsid w:val="00645A43"/>
    <w:rsid w:val="00646240"/>
    <w:rsid w:val="00646C63"/>
    <w:rsid w:val="006514E1"/>
    <w:rsid w:val="006539ED"/>
    <w:rsid w:val="00664125"/>
    <w:rsid w:val="00665446"/>
    <w:rsid w:val="00667FA6"/>
    <w:rsid w:val="00670D72"/>
    <w:rsid w:val="00672051"/>
    <w:rsid w:val="00674D01"/>
    <w:rsid w:val="006777CD"/>
    <w:rsid w:val="006A7E00"/>
    <w:rsid w:val="006A7E8A"/>
    <w:rsid w:val="006B1C87"/>
    <w:rsid w:val="006B20FD"/>
    <w:rsid w:val="006B3566"/>
    <w:rsid w:val="006B53F0"/>
    <w:rsid w:val="006C0135"/>
    <w:rsid w:val="006C3A4E"/>
    <w:rsid w:val="006C4C8C"/>
    <w:rsid w:val="006C5AA6"/>
    <w:rsid w:val="006D2769"/>
    <w:rsid w:val="006D2E63"/>
    <w:rsid w:val="006D2F43"/>
    <w:rsid w:val="006D4DA4"/>
    <w:rsid w:val="006E45B8"/>
    <w:rsid w:val="006F0C51"/>
    <w:rsid w:val="006F259F"/>
    <w:rsid w:val="0070092C"/>
    <w:rsid w:val="007032BE"/>
    <w:rsid w:val="00703827"/>
    <w:rsid w:val="0071191B"/>
    <w:rsid w:val="00712FB3"/>
    <w:rsid w:val="0071390F"/>
    <w:rsid w:val="007221FD"/>
    <w:rsid w:val="007307B9"/>
    <w:rsid w:val="0073248A"/>
    <w:rsid w:val="00735157"/>
    <w:rsid w:val="00736861"/>
    <w:rsid w:val="00737229"/>
    <w:rsid w:val="007376BC"/>
    <w:rsid w:val="00742959"/>
    <w:rsid w:val="0074436B"/>
    <w:rsid w:val="0075009F"/>
    <w:rsid w:val="0075054E"/>
    <w:rsid w:val="0075580B"/>
    <w:rsid w:val="00760E91"/>
    <w:rsid w:val="0076326B"/>
    <w:rsid w:val="007639F3"/>
    <w:rsid w:val="00766E7D"/>
    <w:rsid w:val="0076761E"/>
    <w:rsid w:val="00772E28"/>
    <w:rsid w:val="007777F0"/>
    <w:rsid w:val="00782AB2"/>
    <w:rsid w:val="00782D9C"/>
    <w:rsid w:val="00783D0A"/>
    <w:rsid w:val="007845BF"/>
    <w:rsid w:val="00784A29"/>
    <w:rsid w:val="00785D16"/>
    <w:rsid w:val="007864F1"/>
    <w:rsid w:val="0078673D"/>
    <w:rsid w:val="00786EFB"/>
    <w:rsid w:val="0079149F"/>
    <w:rsid w:val="007927EB"/>
    <w:rsid w:val="00795CC3"/>
    <w:rsid w:val="00795D83"/>
    <w:rsid w:val="00797437"/>
    <w:rsid w:val="007A0870"/>
    <w:rsid w:val="007A4936"/>
    <w:rsid w:val="007A5D54"/>
    <w:rsid w:val="007A5FB5"/>
    <w:rsid w:val="007B33D4"/>
    <w:rsid w:val="007B4946"/>
    <w:rsid w:val="007B4E43"/>
    <w:rsid w:val="007B619E"/>
    <w:rsid w:val="007B73F6"/>
    <w:rsid w:val="007C2E48"/>
    <w:rsid w:val="007C7799"/>
    <w:rsid w:val="007D0113"/>
    <w:rsid w:val="007D0C78"/>
    <w:rsid w:val="007D456A"/>
    <w:rsid w:val="007D4E8F"/>
    <w:rsid w:val="007D7139"/>
    <w:rsid w:val="007D714B"/>
    <w:rsid w:val="007E2400"/>
    <w:rsid w:val="007E5CB6"/>
    <w:rsid w:val="007E65C7"/>
    <w:rsid w:val="007E68D3"/>
    <w:rsid w:val="007F1A98"/>
    <w:rsid w:val="007F2D31"/>
    <w:rsid w:val="007F7713"/>
    <w:rsid w:val="008003E4"/>
    <w:rsid w:val="008008F9"/>
    <w:rsid w:val="008042B6"/>
    <w:rsid w:val="00804662"/>
    <w:rsid w:val="008047DB"/>
    <w:rsid w:val="008057CF"/>
    <w:rsid w:val="00807FA2"/>
    <w:rsid w:val="008122E8"/>
    <w:rsid w:val="00812E5A"/>
    <w:rsid w:val="0082047E"/>
    <w:rsid w:val="0082094E"/>
    <w:rsid w:val="00821D1B"/>
    <w:rsid w:val="008247CB"/>
    <w:rsid w:val="008278B4"/>
    <w:rsid w:val="00832121"/>
    <w:rsid w:val="008346D9"/>
    <w:rsid w:val="0084648D"/>
    <w:rsid w:val="00846C82"/>
    <w:rsid w:val="00850A42"/>
    <w:rsid w:val="008557ED"/>
    <w:rsid w:val="0086105B"/>
    <w:rsid w:val="00861311"/>
    <w:rsid w:val="00863EA2"/>
    <w:rsid w:val="00865A06"/>
    <w:rsid w:val="0087350D"/>
    <w:rsid w:val="008737E5"/>
    <w:rsid w:val="00874F92"/>
    <w:rsid w:val="00875E80"/>
    <w:rsid w:val="008778EF"/>
    <w:rsid w:val="00882635"/>
    <w:rsid w:val="00883D31"/>
    <w:rsid w:val="00884996"/>
    <w:rsid w:val="00890C2A"/>
    <w:rsid w:val="00892F6B"/>
    <w:rsid w:val="008932E1"/>
    <w:rsid w:val="008A35B0"/>
    <w:rsid w:val="008A43FC"/>
    <w:rsid w:val="008A5480"/>
    <w:rsid w:val="008A62B9"/>
    <w:rsid w:val="008B3492"/>
    <w:rsid w:val="008C035B"/>
    <w:rsid w:val="008C0CD5"/>
    <w:rsid w:val="008C14B8"/>
    <w:rsid w:val="008C1720"/>
    <w:rsid w:val="008C3954"/>
    <w:rsid w:val="008C5A37"/>
    <w:rsid w:val="008C5F66"/>
    <w:rsid w:val="008C6A5D"/>
    <w:rsid w:val="008D1360"/>
    <w:rsid w:val="008D16EA"/>
    <w:rsid w:val="008D480C"/>
    <w:rsid w:val="008D6B94"/>
    <w:rsid w:val="008E00AE"/>
    <w:rsid w:val="008E1F5D"/>
    <w:rsid w:val="008E4797"/>
    <w:rsid w:val="008F0B23"/>
    <w:rsid w:val="008F0EE2"/>
    <w:rsid w:val="008F12FE"/>
    <w:rsid w:val="008F5C78"/>
    <w:rsid w:val="008F6C6C"/>
    <w:rsid w:val="009008ED"/>
    <w:rsid w:val="00900CEA"/>
    <w:rsid w:val="00902FE1"/>
    <w:rsid w:val="009043DE"/>
    <w:rsid w:val="009049A6"/>
    <w:rsid w:val="00906616"/>
    <w:rsid w:val="009135B2"/>
    <w:rsid w:val="00915384"/>
    <w:rsid w:val="00921D3A"/>
    <w:rsid w:val="0092379D"/>
    <w:rsid w:val="00923AB9"/>
    <w:rsid w:val="0092497B"/>
    <w:rsid w:val="00940CCA"/>
    <w:rsid w:val="009442D6"/>
    <w:rsid w:val="009457B4"/>
    <w:rsid w:val="009458BD"/>
    <w:rsid w:val="00947B06"/>
    <w:rsid w:val="00947CFB"/>
    <w:rsid w:val="00950D71"/>
    <w:rsid w:val="00951EFD"/>
    <w:rsid w:val="009630DA"/>
    <w:rsid w:val="00967207"/>
    <w:rsid w:val="00967D24"/>
    <w:rsid w:val="009710FF"/>
    <w:rsid w:val="009765F4"/>
    <w:rsid w:val="00980ACA"/>
    <w:rsid w:val="009812C0"/>
    <w:rsid w:val="0098270A"/>
    <w:rsid w:val="00982EE2"/>
    <w:rsid w:val="00987D96"/>
    <w:rsid w:val="00992DC9"/>
    <w:rsid w:val="009A071C"/>
    <w:rsid w:val="009A1CFF"/>
    <w:rsid w:val="009A3298"/>
    <w:rsid w:val="009A3CD9"/>
    <w:rsid w:val="009A41EC"/>
    <w:rsid w:val="009A5707"/>
    <w:rsid w:val="009A6D22"/>
    <w:rsid w:val="009A724A"/>
    <w:rsid w:val="009B1C82"/>
    <w:rsid w:val="009B1FE1"/>
    <w:rsid w:val="009B2A7A"/>
    <w:rsid w:val="009C1C22"/>
    <w:rsid w:val="009C655D"/>
    <w:rsid w:val="009D054D"/>
    <w:rsid w:val="009D66F6"/>
    <w:rsid w:val="009D77C1"/>
    <w:rsid w:val="009E0BB0"/>
    <w:rsid w:val="009E256C"/>
    <w:rsid w:val="009E6C90"/>
    <w:rsid w:val="009E7FB0"/>
    <w:rsid w:val="009F13ED"/>
    <w:rsid w:val="009F2AF1"/>
    <w:rsid w:val="009F2F7F"/>
    <w:rsid w:val="009F4573"/>
    <w:rsid w:val="009F701D"/>
    <w:rsid w:val="00A00A43"/>
    <w:rsid w:val="00A02313"/>
    <w:rsid w:val="00A026E1"/>
    <w:rsid w:val="00A04BFA"/>
    <w:rsid w:val="00A07E0C"/>
    <w:rsid w:val="00A10E1B"/>
    <w:rsid w:val="00A13410"/>
    <w:rsid w:val="00A218A2"/>
    <w:rsid w:val="00A21EE5"/>
    <w:rsid w:val="00A2270F"/>
    <w:rsid w:val="00A25087"/>
    <w:rsid w:val="00A3055B"/>
    <w:rsid w:val="00A33625"/>
    <w:rsid w:val="00A42E22"/>
    <w:rsid w:val="00A5152A"/>
    <w:rsid w:val="00A55B8B"/>
    <w:rsid w:val="00A6095C"/>
    <w:rsid w:val="00A60C81"/>
    <w:rsid w:val="00A62894"/>
    <w:rsid w:val="00A64178"/>
    <w:rsid w:val="00A65432"/>
    <w:rsid w:val="00A755C8"/>
    <w:rsid w:val="00A763D9"/>
    <w:rsid w:val="00A82978"/>
    <w:rsid w:val="00A8376B"/>
    <w:rsid w:val="00A86316"/>
    <w:rsid w:val="00A913D3"/>
    <w:rsid w:val="00AA2D87"/>
    <w:rsid w:val="00AA3267"/>
    <w:rsid w:val="00AA34E5"/>
    <w:rsid w:val="00AA4F94"/>
    <w:rsid w:val="00AA5CD3"/>
    <w:rsid w:val="00AB1825"/>
    <w:rsid w:val="00AB2622"/>
    <w:rsid w:val="00AB2E98"/>
    <w:rsid w:val="00AB5EA2"/>
    <w:rsid w:val="00AC1DC0"/>
    <w:rsid w:val="00AC51AC"/>
    <w:rsid w:val="00AD3331"/>
    <w:rsid w:val="00AD3398"/>
    <w:rsid w:val="00AD4EB0"/>
    <w:rsid w:val="00AE3F78"/>
    <w:rsid w:val="00AE52A7"/>
    <w:rsid w:val="00AE7EE9"/>
    <w:rsid w:val="00AF0E68"/>
    <w:rsid w:val="00AF4185"/>
    <w:rsid w:val="00AF42B2"/>
    <w:rsid w:val="00AF76B5"/>
    <w:rsid w:val="00B02380"/>
    <w:rsid w:val="00B03E03"/>
    <w:rsid w:val="00B14D80"/>
    <w:rsid w:val="00B164F1"/>
    <w:rsid w:val="00B20BAE"/>
    <w:rsid w:val="00B22EC1"/>
    <w:rsid w:val="00B241CB"/>
    <w:rsid w:val="00B27ACE"/>
    <w:rsid w:val="00B349EA"/>
    <w:rsid w:val="00B35238"/>
    <w:rsid w:val="00B41703"/>
    <w:rsid w:val="00B41F36"/>
    <w:rsid w:val="00B503E3"/>
    <w:rsid w:val="00B50F60"/>
    <w:rsid w:val="00B53F49"/>
    <w:rsid w:val="00B57348"/>
    <w:rsid w:val="00B57E51"/>
    <w:rsid w:val="00B61C1A"/>
    <w:rsid w:val="00B63B64"/>
    <w:rsid w:val="00B73457"/>
    <w:rsid w:val="00B772AF"/>
    <w:rsid w:val="00B77A4C"/>
    <w:rsid w:val="00B8042B"/>
    <w:rsid w:val="00B83F0C"/>
    <w:rsid w:val="00B84E67"/>
    <w:rsid w:val="00B87DF8"/>
    <w:rsid w:val="00B90C39"/>
    <w:rsid w:val="00B9133D"/>
    <w:rsid w:val="00B91F46"/>
    <w:rsid w:val="00B94498"/>
    <w:rsid w:val="00B94AB1"/>
    <w:rsid w:val="00B974B1"/>
    <w:rsid w:val="00BA06B4"/>
    <w:rsid w:val="00BA0EDD"/>
    <w:rsid w:val="00BA2B32"/>
    <w:rsid w:val="00BB0485"/>
    <w:rsid w:val="00BB19F1"/>
    <w:rsid w:val="00BB781C"/>
    <w:rsid w:val="00BC120A"/>
    <w:rsid w:val="00BC2B02"/>
    <w:rsid w:val="00BC5058"/>
    <w:rsid w:val="00BC6D6A"/>
    <w:rsid w:val="00BD201B"/>
    <w:rsid w:val="00BD2B14"/>
    <w:rsid w:val="00BD7134"/>
    <w:rsid w:val="00BE0E55"/>
    <w:rsid w:val="00BE1480"/>
    <w:rsid w:val="00BE39BA"/>
    <w:rsid w:val="00BE3B12"/>
    <w:rsid w:val="00BE6CEF"/>
    <w:rsid w:val="00BE6DAE"/>
    <w:rsid w:val="00BF20EE"/>
    <w:rsid w:val="00BF6F4A"/>
    <w:rsid w:val="00C006DC"/>
    <w:rsid w:val="00C00D8C"/>
    <w:rsid w:val="00C017CE"/>
    <w:rsid w:val="00C076C5"/>
    <w:rsid w:val="00C102B3"/>
    <w:rsid w:val="00C144EF"/>
    <w:rsid w:val="00C157B7"/>
    <w:rsid w:val="00C16267"/>
    <w:rsid w:val="00C22D92"/>
    <w:rsid w:val="00C25582"/>
    <w:rsid w:val="00C2614B"/>
    <w:rsid w:val="00C268C5"/>
    <w:rsid w:val="00C32562"/>
    <w:rsid w:val="00C32CA9"/>
    <w:rsid w:val="00C3503E"/>
    <w:rsid w:val="00C37D33"/>
    <w:rsid w:val="00C37FF7"/>
    <w:rsid w:val="00C41C8F"/>
    <w:rsid w:val="00C43D01"/>
    <w:rsid w:val="00C462EF"/>
    <w:rsid w:val="00C521A8"/>
    <w:rsid w:val="00C52D99"/>
    <w:rsid w:val="00C57975"/>
    <w:rsid w:val="00C6338F"/>
    <w:rsid w:val="00C6409A"/>
    <w:rsid w:val="00C64885"/>
    <w:rsid w:val="00C65541"/>
    <w:rsid w:val="00C668E4"/>
    <w:rsid w:val="00C70A8F"/>
    <w:rsid w:val="00C71D8F"/>
    <w:rsid w:val="00C72396"/>
    <w:rsid w:val="00C771E1"/>
    <w:rsid w:val="00C81D8E"/>
    <w:rsid w:val="00C8302B"/>
    <w:rsid w:val="00C83236"/>
    <w:rsid w:val="00C834F5"/>
    <w:rsid w:val="00C8530C"/>
    <w:rsid w:val="00C878FD"/>
    <w:rsid w:val="00C9058C"/>
    <w:rsid w:val="00C90705"/>
    <w:rsid w:val="00C90D79"/>
    <w:rsid w:val="00C94355"/>
    <w:rsid w:val="00C94A73"/>
    <w:rsid w:val="00C95B81"/>
    <w:rsid w:val="00C97663"/>
    <w:rsid w:val="00C97E16"/>
    <w:rsid w:val="00CA002E"/>
    <w:rsid w:val="00CA02BA"/>
    <w:rsid w:val="00CA2985"/>
    <w:rsid w:val="00CA339C"/>
    <w:rsid w:val="00CA43E2"/>
    <w:rsid w:val="00CA71E5"/>
    <w:rsid w:val="00CC046E"/>
    <w:rsid w:val="00CC1DCC"/>
    <w:rsid w:val="00CC2957"/>
    <w:rsid w:val="00CC2B88"/>
    <w:rsid w:val="00CD1588"/>
    <w:rsid w:val="00CE244D"/>
    <w:rsid w:val="00CE24B4"/>
    <w:rsid w:val="00CF0947"/>
    <w:rsid w:val="00CF14C2"/>
    <w:rsid w:val="00CF1688"/>
    <w:rsid w:val="00CF169B"/>
    <w:rsid w:val="00CF2950"/>
    <w:rsid w:val="00CF3682"/>
    <w:rsid w:val="00CF3C20"/>
    <w:rsid w:val="00CF3C64"/>
    <w:rsid w:val="00D0126F"/>
    <w:rsid w:val="00D061A0"/>
    <w:rsid w:val="00D107A6"/>
    <w:rsid w:val="00D14E0F"/>
    <w:rsid w:val="00D17669"/>
    <w:rsid w:val="00D237A5"/>
    <w:rsid w:val="00D23B4E"/>
    <w:rsid w:val="00D261C4"/>
    <w:rsid w:val="00D26C8D"/>
    <w:rsid w:val="00D3503C"/>
    <w:rsid w:val="00D406EA"/>
    <w:rsid w:val="00D43681"/>
    <w:rsid w:val="00D50F93"/>
    <w:rsid w:val="00D522F5"/>
    <w:rsid w:val="00D52BF8"/>
    <w:rsid w:val="00D6096D"/>
    <w:rsid w:val="00D63AEE"/>
    <w:rsid w:val="00D67728"/>
    <w:rsid w:val="00D67DF2"/>
    <w:rsid w:val="00D67EB2"/>
    <w:rsid w:val="00D70B14"/>
    <w:rsid w:val="00D70C8A"/>
    <w:rsid w:val="00D71ED8"/>
    <w:rsid w:val="00D772E7"/>
    <w:rsid w:val="00D800FE"/>
    <w:rsid w:val="00D80C60"/>
    <w:rsid w:val="00D825AD"/>
    <w:rsid w:val="00D839C7"/>
    <w:rsid w:val="00D83A4E"/>
    <w:rsid w:val="00D84D86"/>
    <w:rsid w:val="00D85099"/>
    <w:rsid w:val="00D86F04"/>
    <w:rsid w:val="00D91DCE"/>
    <w:rsid w:val="00D969B0"/>
    <w:rsid w:val="00D96C49"/>
    <w:rsid w:val="00DA2BA9"/>
    <w:rsid w:val="00DA33F7"/>
    <w:rsid w:val="00DA4FBD"/>
    <w:rsid w:val="00DA5253"/>
    <w:rsid w:val="00DA6556"/>
    <w:rsid w:val="00DA74E5"/>
    <w:rsid w:val="00DB0869"/>
    <w:rsid w:val="00DB201B"/>
    <w:rsid w:val="00DB23E3"/>
    <w:rsid w:val="00DB2F53"/>
    <w:rsid w:val="00DB428A"/>
    <w:rsid w:val="00DB4EE8"/>
    <w:rsid w:val="00DB6BB4"/>
    <w:rsid w:val="00DB78F3"/>
    <w:rsid w:val="00DC2DD7"/>
    <w:rsid w:val="00DC376E"/>
    <w:rsid w:val="00DC4320"/>
    <w:rsid w:val="00DC4322"/>
    <w:rsid w:val="00DC73BC"/>
    <w:rsid w:val="00DD0E9B"/>
    <w:rsid w:val="00DD0F58"/>
    <w:rsid w:val="00DD199D"/>
    <w:rsid w:val="00DD6198"/>
    <w:rsid w:val="00DD7B6D"/>
    <w:rsid w:val="00DE4FA4"/>
    <w:rsid w:val="00DE4FD3"/>
    <w:rsid w:val="00DE658D"/>
    <w:rsid w:val="00DF0BFB"/>
    <w:rsid w:val="00DF1CB3"/>
    <w:rsid w:val="00DF45CD"/>
    <w:rsid w:val="00DF46CF"/>
    <w:rsid w:val="00DF47A4"/>
    <w:rsid w:val="00DF481B"/>
    <w:rsid w:val="00DF610A"/>
    <w:rsid w:val="00DF6965"/>
    <w:rsid w:val="00DF6F07"/>
    <w:rsid w:val="00E00764"/>
    <w:rsid w:val="00E00909"/>
    <w:rsid w:val="00E05743"/>
    <w:rsid w:val="00E060CB"/>
    <w:rsid w:val="00E12B20"/>
    <w:rsid w:val="00E13508"/>
    <w:rsid w:val="00E1451C"/>
    <w:rsid w:val="00E15D77"/>
    <w:rsid w:val="00E17A64"/>
    <w:rsid w:val="00E21813"/>
    <w:rsid w:val="00E226AB"/>
    <w:rsid w:val="00E25570"/>
    <w:rsid w:val="00E260EA"/>
    <w:rsid w:val="00E30E11"/>
    <w:rsid w:val="00E31ECB"/>
    <w:rsid w:val="00E32D56"/>
    <w:rsid w:val="00E33412"/>
    <w:rsid w:val="00E337D1"/>
    <w:rsid w:val="00E3389F"/>
    <w:rsid w:val="00E3509F"/>
    <w:rsid w:val="00E373BD"/>
    <w:rsid w:val="00E41647"/>
    <w:rsid w:val="00E42B46"/>
    <w:rsid w:val="00E4446A"/>
    <w:rsid w:val="00E475B2"/>
    <w:rsid w:val="00E4760C"/>
    <w:rsid w:val="00E503CC"/>
    <w:rsid w:val="00E5073E"/>
    <w:rsid w:val="00E563CC"/>
    <w:rsid w:val="00E56BE0"/>
    <w:rsid w:val="00E62F22"/>
    <w:rsid w:val="00E64319"/>
    <w:rsid w:val="00E67D66"/>
    <w:rsid w:val="00E901E8"/>
    <w:rsid w:val="00E90C17"/>
    <w:rsid w:val="00E91AAA"/>
    <w:rsid w:val="00E9462E"/>
    <w:rsid w:val="00E9493D"/>
    <w:rsid w:val="00E95711"/>
    <w:rsid w:val="00E96A18"/>
    <w:rsid w:val="00E96D3B"/>
    <w:rsid w:val="00EA289F"/>
    <w:rsid w:val="00EA3AFE"/>
    <w:rsid w:val="00EA3F5C"/>
    <w:rsid w:val="00EA459E"/>
    <w:rsid w:val="00EA4B39"/>
    <w:rsid w:val="00EA4E15"/>
    <w:rsid w:val="00EA52F2"/>
    <w:rsid w:val="00EA59F4"/>
    <w:rsid w:val="00EA5DBC"/>
    <w:rsid w:val="00EB0C74"/>
    <w:rsid w:val="00EB217C"/>
    <w:rsid w:val="00EB23E4"/>
    <w:rsid w:val="00EB25ED"/>
    <w:rsid w:val="00EB4FC2"/>
    <w:rsid w:val="00EB5E4F"/>
    <w:rsid w:val="00EB5FA2"/>
    <w:rsid w:val="00EC2A99"/>
    <w:rsid w:val="00ED1BF5"/>
    <w:rsid w:val="00ED2271"/>
    <w:rsid w:val="00ED6892"/>
    <w:rsid w:val="00EE05F6"/>
    <w:rsid w:val="00EE085A"/>
    <w:rsid w:val="00EE476C"/>
    <w:rsid w:val="00EF3358"/>
    <w:rsid w:val="00EF361C"/>
    <w:rsid w:val="00EF79ED"/>
    <w:rsid w:val="00F006FA"/>
    <w:rsid w:val="00F10E58"/>
    <w:rsid w:val="00F12262"/>
    <w:rsid w:val="00F134D6"/>
    <w:rsid w:val="00F15E27"/>
    <w:rsid w:val="00F1630A"/>
    <w:rsid w:val="00F16766"/>
    <w:rsid w:val="00F17992"/>
    <w:rsid w:val="00F20105"/>
    <w:rsid w:val="00F21160"/>
    <w:rsid w:val="00F240E9"/>
    <w:rsid w:val="00F2556B"/>
    <w:rsid w:val="00F25F32"/>
    <w:rsid w:val="00F26911"/>
    <w:rsid w:val="00F30CC4"/>
    <w:rsid w:val="00F31034"/>
    <w:rsid w:val="00F316A1"/>
    <w:rsid w:val="00F325E4"/>
    <w:rsid w:val="00F328E3"/>
    <w:rsid w:val="00F32CA1"/>
    <w:rsid w:val="00F36ACA"/>
    <w:rsid w:val="00F42798"/>
    <w:rsid w:val="00F43085"/>
    <w:rsid w:val="00F44974"/>
    <w:rsid w:val="00F46E4D"/>
    <w:rsid w:val="00F4799C"/>
    <w:rsid w:val="00F47F11"/>
    <w:rsid w:val="00F509B0"/>
    <w:rsid w:val="00F52D34"/>
    <w:rsid w:val="00F54743"/>
    <w:rsid w:val="00F61FC5"/>
    <w:rsid w:val="00F63CD8"/>
    <w:rsid w:val="00F64C39"/>
    <w:rsid w:val="00F670A0"/>
    <w:rsid w:val="00F73CD9"/>
    <w:rsid w:val="00F8191A"/>
    <w:rsid w:val="00F82F8D"/>
    <w:rsid w:val="00F85804"/>
    <w:rsid w:val="00F85F50"/>
    <w:rsid w:val="00F868B6"/>
    <w:rsid w:val="00F869F2"/>
    <w:rsid w:val="00F87B9D"/>
    <w:rsid w:val="00F90758"/>
    <w:rsid w:val="00F907F8"/>
    <w:rsid w:val="00F91AE9"/>
    <w:rsid w:val="00F91EF8"/>
    <w:rsid w:val="00F96B03"/>
    <w:rsid w:val="00FA0AE9"/>
    <w:rsid w:val="00FA1547"/>
    <w:rsid w:val="00FA16BD"/>
    <w:rsid w:val="00FA24BE"/>
    <w:rsid w:val="00FA2C81"/>
    <w:rsid w:val="00FA5155"/>
    <w:rsid w:val="00FA6397"/>
    <w:rsid w:val="00FB11F6"/>
    <w:rsid w:val="00FB17C1"/>
    <w:rsid w:val="00FB1F7B"/>
    <w:rsid w:val="00FB2426"/>
    <w:rsid w:val="00FB2DAD"/>
    <w:rsid w:val="00FB3014"/>
    <w:rsid w:val="00FB3EB9"/>
    <w:rsid w:val="00FC3EFA"/>
    <w:rsid w:val="00FC58A9"/>
    <w:rsid w:val="00FD0C17"/>
    <w:rsid w:val="00FD22B7"/>
    <w:rsid w:val="00FD2862"/>
    <w:rsid w:val="00FD3810"/>
    <w:rsid w:val="00FD3D7C"/>
    <w:rsid w:val="00FD521A"/>
    <w:rsid w:val="00FD529E"/>
    <w:rsid w:val="00FD707C"/>
    <w:rsid w:val="00FE3040"/>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90945415-BBA3-754B-9B18-045C620B5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NichtaufgelsteErwhnung">
    <w:name w:val="Unresolved Mention"/>
    <w:basedOn w:val="Absatz-Standardschriftart"/>
    <w:uiPriority w:val="99"/>
    <w:semiHidden/>
    <w:unhideWhenUsed/>
    <w:rsid w:val="00A86316"/>
    <w:rPr>
      <w:color w:val="605E5C"/>
      <w:shd w:val="clear" w:color="auto" w:fill="E1DFDD"/>
    </w:rPr>
  </w:style>
  <w:style w:type="character" w:customStyle="1" w:styleId="apple-converted-space">
    <w:name w:val="apple-converted-space"/>
    <w:basedOn w:val="Absatz-Standardschriftart"/>
    <w:rsid w:val="0082094E"/>
  </w:style>
  <w:style w:type="paragraph" w:styleId="berarbeitung">
    <w:name w:val="Revision"/>
    <w:hidden/>
    <w:uiPriority w:val="99"/>
    <w:semiHidden/>
    <w:rsid w:val="00250F5F"/>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377433870">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167938669">
      <w:bodyDiv w:val="1"/>
      <w:marLeft w:val="0"/>
      <w:marRight w:val="0"/>
      <w:marTop w:val="0"/>
      <w:marBottom w:val="0"/>
      <w:divBdr>
        <w:top w:val="none" w:sz="0" w:space="0" w:color="auto"/>
        <w:left w:val="none" w:sz="0" w:space="0" w:color="auto"/>
        <w:bottom w:val="none" w:sz="0" w:space="0" w:color="auto"/>
        <w:right w:val="none" w:sz="0" w:space="0" w:color="auto"/>
      </w:divBdr>
    </w:div>
    <w:div w:id="1250624441">
      <w:bodyDiv w:val="1"/>
      <w:marLeft w:val="0"/>
      <w:marRight w:val="0"/>
      <w:marTop w:val="0"/>
      <w:marBottom w:val="0"/>
      <w:divBdr>
        <w:top w:val="none" w:sz="0" w:space="0" w:color="auto"/>
        <w:left w:val="none" w:sz="0" w:space="0" w:color="auto"/>
        <w:bottom w:val="none" w:sz="0" w:space="0" w:color="auto"/>
        <w:right w:val="none" w:sz="0" w:space="0" w:color="auto"/>
      </w:divBdr>
      <w:divsChild>
        <w:div w:id="1464738687">
          <w:marLeft w:val="0"/>
          <w:marRight w:val="0"/>
          <w:marTop w:val="0"/>
          <w:marBottom w:val="60"/>
          <w:divBdr>
            <w:top w:val="none" w:sz="0" w:space="0" w:color="auto"/>
            <w:left w:val="none" w:sz="0" w:space="0" w:color="auto"/>
            <w:bottom w:val="none" w:sz="0" w:space="0" w:color="auto"/>
            <w:right w:val="none" w:sz="0" w:space="0" w:color="auto"/>
          </w:divBdr>
        </w:div>
        <w:div w:id="1179004493">
          <w:marLeft w:val="0"/>
          <w:marRight w:val="0"/>
          <w:marTop w:val="0"/>
          <w:marBottom w:val="0"/>
          <w:divBdr>
            <w:top w:val="none" w:sz="0" w:space="0" w:color="auto"/>
            <w:left w:val="none" w:sz="0" w:space="0" w:color="auto"/>
            <w:bottom w:val="none" w:sz="0" w:space="0" w:color="auto"/>
            <w:right w:val="none" w:sz="0" w:space="0" w:color="auto"/>
          </w:divBdr>
        </w:div>
      </w:divsChild>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86256317">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sover.de/holzbau" TargetMode="External"/><Relationship Id="rId13" Type="http://schemas.openxmlformats.org/officeDocument/2006/relationships/image" Target="media/image3.jpg"/><Relationship Id="rId18" Type="http://schemas.openxmlformats.org/officeDocument/2006/relationships/hyperlink" Target="https://www.linkedin.com/company/saint-gobain-generaldelegation-mitteleuropa/"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hyperlink" Target="http://www.saint-gobain.d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mation@baumarketing.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holzba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sover.de"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yperlink" Target="mailto:information@baumarketing.com" TargetMode="External"/><Relationship Id="rId4" Type="http://schemas.openxmlformats.org/officeDocument/2006/relationships/settings" Target="settings.xml"/><Relationship Id="rId9" Type="http://schemas.openxmlformats.org/officeDocument/2006/relationships/hyperlink" Target="http://www.isover.de/holzbau" TargetMode="External"/><Relationship Id="rId14" Type="http://schemas.openxmlformats.org/officeDocument/2006/relationships/image" Target="media/image4.jpeg"/><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38C9-D151-4606-BE57-E6B49C4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Template>
  <TotalTime>0</TotalTime>
  <Pages>5</Pages>
  <Words>941</Words>
  <Characters>5934</Characters>
  <Application>Microsoft Office Word</Application>
  <DocSecurity>0</DocSecurity>
  <Lines>49</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 Julia</dc:creator>
  <cp:keywords/>
  <dc:description/>
  <cp:lastModifiedBy>Mueller, Julia</cp:lastModifiedBy>
  <cp:revision>2</cp:revision>
  <cp:lastPrinted>2023-03-29T13:46:00Z</cp:lastPrinted>
  <dcterms:created xsi:type="dcterms:W3CDTF">2023-05-16T10:16:00Z</dcterms:created>
  <dcterms:modified xsi:type="dcterms:W3CDTF">2023-05-16T10:16:00Z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